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1E09" w14:textId="789CD3F0" w:rsidR="00483538" w:rsidRPr="008316DB" w:rsidRDefault="00651FD2" w:rsidP="00483538">
      <w:pPr>
        <w:spacing w:after="0" w:line="240" w:lineRule="auto"/>
        <w:rPr>
          <w:rFonts w:ascii="Arial" w:eastAsia="Times New Roman" w:hAnsi="Arial"/>
          <w:b/>
          <w:sz w:val="24"/>
          <w:szCs w:val="24"/>
          <w:lang w:eastAsia="en-GB"/>
        </w:rPr>
      </w:pPr>
      <w:r>
        <w:rPr>
          <w:rFonts w:ascii="Arial" w:eastAsia="Times New Roman" w:hAnsi="Arial"/>
          <w:b/>
          <w:noProof/>
          <w:sz w:val="24"/>
          <w:szCs w:val="24"/>
          <w:lang w:eastAsia="en-GB"/>
        </w:rPr>
        <w:drawing>
          <wp:anchor distT="0" distB="0" distL="114300" distR="114300" simplePos="0" relativeHeight="251658240" behindDoc="1" locked="0" layoutInCell="1" allowOverlap="1" wp14:anchorId="337B9C11" wp14:editId="2D14BA7C">
            <wp:simplePos x="0" y="0"/>
            <wp:positionH relativeFrom="margin">
              <wp:align>center</wp:align>
            </wp:positionH>
            <wp:positionV relativeFrom="paragraph">
              <wp:posOffset>0</wp:posOffset>
            </wp:positionV>
            <wp:extent cx="2143125" cy="518160"/>
            <wp:effectExtent l="0" t="0" r="9525" b="0"/>
            <wp:wrapTight wrapText="bothSides">
              <wp:wrapPolygon edited="0">
                <wp:start x="0" y="0"/>
                <wp:lineTo x="0" y="20647"/>
                <wp:lineTo x="21504" y="20647"/>
                <wp:lineTo x="21504" y="0"/>
                <wp:lineTo x="0" y="0"/>
              </wp:wrapPolygon>
            </wp:wrapTight>
            <wp:docPr id="1712899743" name="Picture 1" descr="A purple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899743" name="Picture 1" descr="A purple and white text&#10;&#10;Description automatically generated"/>
                    <pic:cNvPicPr/>
                  </pic:nvPicPr>
                  <pic:blipFill rotWithShape="1">
                    <a:blip r:embed="rId8"/>
                    <a:srcRect t="37333" b="38489"/>
                    <a:stretch/>
                  </pic:blipFill>
                  <pic:spPr bwMode="auto">
                    <a:xfrm>
                      <a:off x="0" y="0"/>
                      <a:ext cx="2143125" cy="518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170D45" w14:textId="77777777" w:rsidR="00026A26" w:rsidRPr="00026A26" w:rsidRDefault="00026A26" w:rsidP="00026A26">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p>
    <w:p w14:paraId="7B64ED46" w14:textId="77777777" w:rsidR="00026A26" w:rsidRPr="00026A26" w:rsidRDefault="00026A26" w:rsidP="00026A26">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p>
    <w:p w14:paraId="69EF9522" w14:textId="77777777" w:rsidR="00026A26" w:rsidRPr="00026A26" w:rsidRDefault="00026A26" w:rsidP="00026A26">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r w:rsidRPr="00026A26">
        <w:rPr>
          <w:rFonts w:eastAsiaTheme="minorHAnsi" w:cstheme="minorBidi"/>
          <w:noProof/>
          <w:lang w:eastAsia="en-GB"/>
        </w:rPr>
        <w:drawing>
          <wp:inline distT="0" distB="0" distL="0" distR="0" wp14:anchorId="27331E5B" wp14:editId="6F204227">
            <wp:extent cx="3586664" cy="3094075"/>
            <wp:effectExtent l="0" t="0" r="0" b="0"/>
            <wp:docPr id="3" name="Picture 3" descr="Macintosh HD:Users:natashaalaimo:Desktop:ACORN REBRAND STUFF:New School Logos:PNGS:Oakfield_House_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shaalaimo:Desktop:ACORN REBRAND STUFF:New School Logos:PNGS:Oakfield_House_Schoo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571" cy="3106072"/>
                    </a:xfrm>
                    <a:prstGeom prst="rect">
                      <a:avLst/>
                    </a:prstGeom>
                    <a:noFill/>
                    <a:ln>
                      <a:noFill/>
                    </a:ln>
                  </pic:spPr>
                </pic:pic>
              </a:graphicData>
            </a:graphic>
          </wp:inline>
        </w:drawing>
      </w:r>
    </w:p>
    <w:p w14:paraId="27391930" w14:textId="77777777" w:rsidR="00026A26" w:rsidRPr="00026A26" w:rsidRDefault="00026A26" w:rsidP="00026A26">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p>
    <w:p w14:paraId="54880620" w14:textId="77777777" w:rsidR="00026A26" w:rsidRPr="00026A26" w:rsidRDefault="00026A26" w:rsidP="00026A26">
      <w:pPr>
        <w:spacing w:after="0" w:line="240" w:lineRule="auto"/>
        <w:rPr>
          <w:rFonts w:ascii="Arial" w:eastAsia="Times New Roman" w:hAnsi="Arial" w:cs="Arial"/>
          <w:b/>
          <w:sz w:val="48"/>
          <w:szCs w:val="48"/>
          <w:lang w:eastAsia="en-GB"/>
        </w:rPr>
      </w:pPr>
    </w:p>
    <w:p w14:paraId="015FE29B" w14:textId="77777777" w:rsidR="00026A26" w:rsidRPr="00026A26" w:rsidRDefault="00026A26" w:rsidP="00026A26">
      <w:pPr>
        <w:spacing w:after="0" w:line="240" w:lineRule="auto"/>
        <w:rPr>
          <w:rFonts w:ascii="Arial" w:eastAsia="Times New Roman" w:hAnsi="Arial" w:cs="Arial"/>
          <w:b/>
          <w:sz w:val="48"/>
          <w:szCs w:val="48"/>
          <w:lang w:eastAsia="en-GB"/>
        </w:rPr>
      </w:pPr>
    </w:p>
    <w:p w14:paraId="5684F3C7" w14:textId="77777777" w:rsidR="00026A26" w:rsidRPr="00026A26" w:rsidRDefault="00026A26" w:rsidP="00026A26">
      <w:pPr>
        <w:spacing w:after="0" w:line="240" w:lineRule="auto"/>
        <w:jc w:val="center"/>
        <w:rPr>
          <w:rFonts w:ascii="Arial Black" w:eastAsia="Times New Roman" w:hAnsi="Arial Black" w:cs="Aharoni"/>
          <w:b/>
          <w:color w:val="000000" w:themeColor="text1"/>
          <w:sz w:val="96"/>
          <w:szCs w:val="48"/>
          <w:lang w:eastAsia="en-GB"/>
        </w:rPr>
      </w:pPr>
      <w:r>
        <w:rPr>
          <w:rFonts w:ascii="Arial Black" w:eastAsia="Times New Roman" w:hAnsi="Arial Black" w:cs="Aharoni"/>
          <w:b/>
          <w:color w:val="000000" w:themeColor="text1"/>
          <w:sz w:val="96"/>
          <w:szCs w:val="48"/>
          <w:lang w:eastAsia="en-GB"/>
        </w:rPr>
        <w:t>Curriculum</w:t>
      </w:r>
    </w:p>
    <w:p w14:paraId="4588FE39" w14:textId="77777777" w:rsidR="00026A26" w:rsidRPr="00026A26" w:rsidRDefault="00026A26" w:rsidP="00026A26">
      <w:pPr>
        <w:spacing w:after="0" w:line="240" w:lineRule="auto"/>
        <w:jc w:val="center"/>
        <w:rPr>
          <w:rFonts w:ascii="Arial Black" w:eastAsia="Times New Roman" w:hAnsi="Arial Black" w:cs="Aharoni"/>
          <w:b/>
          <w:color w:val="000000" w:themeColor="text1"/>
          <w:sz w:val="96"/>
          <w:szCs w:val="48"/>
          <w:lang w:eastAsia="en-GB"/>
        </w:rPr>
      </w:pPr>
      <w:r w:rsidRPr="00026A26">
        <w:rPr>
          <w:rFonts w:ascii="Arial Black" w:eastAsia="Times New Roman" w:hAnsi="Arial Black" w:cs="Aharoni"/>
          <w:b/>
          <w:color w:val="000000" w:themeColor="text1"/>
          <w:sz w:val="96"/>
          <w:szCs w:val="48"/>
          <w:lang w:eastAsia="en-GB"/>
        </w:rPr>
        <w:t>Policy</w:t>
      </w:r>
    </w:p>
    <w:p w14:paraId="338DA959" w14:textId="77777777" w:rsidR="00026A26" w:rsidRPr="00026A26" w:rsidRDefault="00026A26" w:rsidP="00026A26">
      <w:pPr>
        <w:spacing w:after="0" w:line="240" w:lineRule="auto"/>
        <w:jc w:val="center"/>
        <w:rPr>
          <w:rFonts w:ascii="Arial" w:eastAsia="Times New Roman" w:hAnsi="Arial" w:cs="Arial"/>
          <w:b/>
          <w:sz w:val="48"/>
          <w:szCs w:val="48"/>
          <w:lang w:eastAsia="en-GB"/>
        </w:rPr>
      </w:pPr>
    </w:p>
    <w:p w14:paraId="5CA69099" w14:textId="77777777" w:rsidR="00026A26" w:rsidRPr="00026A26" w:rsidRDefault="00026A26" w:rsidP="00026A26">
      <w:pPr>
        <w:spacing w:after="0" w:line="240" w:lineRule="auto"/>
        <w:jc w:val="center"/>
        <w:rPr>
          <w:rFonts w:ascii="Arial" w:eastAsia="Times New Roman" w:hAnsi="Arial" w:cs="Arial"/>
          <w:b/>
          <w:sz w:val="48"/>
          <w:szCs w:val="48"/>
          <w:lang w:eastAsia="en-GB"/>
        </w:rPr>
      </w:pPr>
      <w:r w:rsidRPr="00026A26">
        <w:rPr>
          <w:rFonts w:ascii="Arial" w:eastAsia="Times New Roman" w:hAnsi="Arial" w:cs="Arial"/>
          <w:b/>
          <w:sz w:val="48"/>
          <w:szCs w:val="48"/>
          <w:lang w:eastAsia="en-GB"/>
        </w:rPr>
        <w:t>Policy Document</w:t>
      </w:r>
    </w:p>
    <w:p w14:paraId="7D06328B" w14:textId="0F45BEC4" w:rsidR="00026A26" w:rsidRPr="00026A26" w:rsidRDefault="006A6503" w:rsidP="00026A26">
      <w:pPr>
        <w:spacing w:after="0" w:line="240" w:lineRule="auto"/>
        <w:jc w:val="center"/>
        <w:rPr>
          <w:rFonts w:ascii="Arial" w:eastAsia="Times New Roman" w:hAnsi="Arial" w:cs="Arial"/>
          <w:b/>
          <w:sz w:val="48"/>
          <w:szCs w:val="48"/>
          <w:lang w:eastAsia="en-GB"/>
        </w:rPr>
      </w:pPr>
      <w:r>
        <w:rPr>
          <w:rFonts w:ascii="Arial" w:eastAsia="Times New Roman" w:hAnsi="Arial" w:cs="Arial"/>
          <w:b/>
          <w:sz w:val="48"/>
          <w:szCs w:val="48"/>
          <w:lang w:eastAsia="en-GB"/>
        </w:rPr>
        <w:t>(202</w:t>
      </w:r>
      <w:r w:rsidR="00651FD2">
        <w:rPr>
          <w:rFonts w:ascii="Arial" w:eastAsia="Times New Roman" w:hAnsi="Arial" w:cs="Arial"/>
          <w:b/>
          <w:sz w:val="48"/>
          <w:szCs w:val="48"/>
          <w:lang w:eastAsia="en-GB"/>
        </w:rPr>
        <w:t>3</w:t>
      </w:r>
      <w:r w:rsidR="00D87DEE">
        <w:rPr>
          <w:rFonts w:ascii="Arial" w:eastAsia="Times New Roman" w:hAnsi="Arial" w:cs="Arial"/>
          <w:b/>
          <w:sz w:val="48"/>
          <w:szCs w:val="48"/>
          <w:lang w:eastAsia="en-GB"/>
        </w:rPr>
        <w:t>-20</w:t>
      </w:r>
      <w:r w:rsidR="00D51E44">
        <w:rPr>
          <w:rFonts w:ascii="Arial" w:eastAsia="Times New Roman" w:hAnsi="Arial" w:cs="Arial"/>
          <w:b/>
          <w:sz w:val="48"/>
          <w:szCs w:val="48"/>
          <w:lang w:eastAsia="en-GB"/>
        </w:rPr>
        <w:t>2</w:t>
      </w:r>
      <w:r w:rsidR="00651FD2">
        <w:rPr>
          <w:rFonts w:ascii="Arial" w:eastAsia="Times New Roman" w:hAnsi="Arial" w:cs="Arial"/>
          <w:b/>
          <w:sz w:val="48"/>
          <w:szCs w:val="48"/>
          <w:lang w:eastAsia="en-GB"/>
        </w:rPr>
        <w:t>4</w:t>
      </w:r>
      <w:r w:rsidR="00026A26" w:rsidRPr="00026A26">
        <w:rPr>
          <w:rFonts w:ascii="Arial" w:eastAsia="Times New Roman" w:hAnsi="Arial" w:cs="Arial"/>
          <w:b/>
          <w:sz w:val="48"/>
          <w:szCs w:val="48"/>
          <w:lang w:eastAsia="en-GB"/>
        </w:rPr>
        <w:t>)</w:t>
      </w:r>
    </w:p>
    <w:p w14:paraId="71CDED16" w14:textId="77777777" w:rsidR="00026A26" w:rsidRPr="00026A26" w:rsidRDefault="00026A26" w:rsidP="00026A26">
      <w:pPr>
        <w:spacing w:after="0" w:line="240" w:lineRule="auto"/>
        <w:rPr>
          <w:rFonts w:ascii="Arial" w:eastAsia="Times New Roman" w:hAnsi="Arial" w:cs="Arial"/>
          <w:b/>
          <w:sz w:val="48"/>
          <w:szCs w:val="48"/>
          <w:lang w:eastAsia="en-GB"/>
        </w:rPr>
      </w:pPr>
    </w:p>
    <w:tbl>
      <w:tblPr>
        <w:tblStyle w:val="TableGrid"/>
        <w:tblW w:w="6237" w:type="dxa"/>
        <w:jc w:val="center"/>
        <w:shd w:val="clear" w:color="auto" w:fill="F2DBDB" w:themeFill="accent2" w:themeFillTint="33"/>
        <w:tblLook w:val="04A0" w:firstRow="1" w:lastRow="0" w:firstColumn="1" w:lastColumn="0" w:noHBand="0" w:noVBand="1"/>
      </w:tblPr>
      <w:tblGrid>
        <w:gridCol w:w="3087"/>
        <w:gridCol w:w="3150"/>
      </w:tblGrid>
      <w:tr w:rsidR="00026A26" w:rsidRPr="00026A26" w14:paraId="48AD4D51" w14:textId="77777777" w:rsidTr="0069429D">
        <w:trPr>
          <w:jc w:val="center"/>
        </w:trPr>
        <w:tc>
          <w:tcPr>
            <w:tcW w:w="3087" w:type="dxa"/>
            <w:shd w:val="clear" w:color="auto" w:fill="F2DBDB" w:themeFill="accent2" w:themeFillTint="33"/>
          </w:tcPr>
          <w:p w14:paraId="040D6918" w14:textId="77777777" w:rsidR="00026A26" w:rsidRPr="00026A26" w:rsidRDefault="00026A26" w:rsidP="00026A26">
            <w:pPr>
              <w:jc w:val="center"/>
              <w:rPr>
                <w:rFonts w:ascii="Arial" w:hAnsi="Arial" w:cs="Arial"/>
                <w:b/>
                <w:sz w:val="24"/>
                <w:szCs w:val="24"/>
                <w:lang w:eastAsia="en-GB"/>
              </w:rPr>
            </w:pPr>
            <w:r w:rsidRPr="00026A26">
              <w:rPr>
                <w:rFonts w:ascii="Arial" w:hAnsi="Arial" w:cs="Arial"/>
                <w:b/>
                <w:sz w:val="24"/>
                <w:szCs w:val="24"/>
                <w:lang w:eastAsia="en-GB"/>
              </w:rPr>
              <w:t>Updated:</w:t>
            </w:r>
          </w:p>
        </w:tc>
        <w:tc>
          <w:tcPr>
            <w:tcW w:w="3150" w:type="dxa"/>
            <w:shd w:val="clear" w:color="auto" w:fill="F2DBDB" w:themeFill="accent2" w:themeFillTint="33"/>
          </w:tcPr>
          <w:p w14:paraId="11857A30" w14:textId="430B5F78" w:rsidR="00026A26" w:rsidRPr="00026A26" w:rsidRDefault="00651FD2" w:rsidP="008E2DC1">
            <w:pPr>
              <w:jc w:val="center"/>
              <w:rPr>
                <w:rFonts w:ascii="Arial" w:hAnsi="Arial" w:cs="Arial"/>
                <w:b/>
                <w:sz w:val="24"/>
                <w:szCs w:val="24"/>
                <w:lang w:eastAsia="en-GB"/>
              </w:rPr>
            </w:pPr>
            <w:r>
              <w:rPr>
                <w:rFonts w:ascii="Arial" w:hAnsi="Arial" w:cs="Arial"/>
                <w:b/>
                <w:sz w:val="24"/>
                <w:szCs w:val="24"/>
                <w:lang w:eastAsia="en-GB"/>
              </w:rPr>
              <w:t>Dec</w:t>
            </w:r>
            <w:r w:rsidR="00EA3595">
              <w:rPr>
                <w:rFonts w:ascii="Arial" w:hAnsi="Arial" w:cs="Arial"/>
                <w:b/>
                <w:sz w:val="24"/>
                <w:szCs w:val="24"/>
                <w:lang w:eastAsia="en-GB"/>
              </w:rPr>
              <w:t>ember</w:t>
            </w:r>
            <w:r w:rsidR="00233DAB">
              <w:rPr>
                <w:rFonts w:ascii="Arial" w:hAnsi="Arial" w:cs="Arial"/>
                <w:b/>
                <w:sz w:val="24"/>
                <w:szCs w:val="24"/>
                <w:lang w:eastAsia="en-GB"/>
              </w:rPr>
              <w:t xml:space="preserve"> 20</w:t>
            </w:r>
            <w:r w:rsidR="006A6503">
              <w:rPr>
                <w:rFonts w:ascii="Arial" w:hAnsi="Arial" w:cs="Arial"/>
                <w:b/>
                <w:sz w:val="24"/>
                <w:szCs w:val="24"/>
                <w:lang w:eastAsia="en-GB"/>
              </w:rPr>
              <w:t>2</w:t>
            </w:r>
            <w:r>
              <w:rPr>
                <w:rFonts w:ascii="Arial" w:hAnsi="Arial" w:cs="Arial"/>
                <w:b/>
                <w:sz w:val="24"/>
                <w:szCs w:val="24"/>
                <w:lang w:eastAsia="en-GB"/>
              </w:rPr>
              <w:t>3</w:t>
            </w:r>
          </w:p>
        </w:tc>
      </w:tr>
      <w:tr w:rsidR="00026A26" w:rsidRPr="00026A26" w14:paraId="2975CACD" w14:textId="77777777" w:rsidTr="0069429D">
        <w:trPr>
          <w:jc w:val="center"/>
        </w:trPr>
        <w:tc>
          <w:tcPr>
            <w:tcW w:w="3087" w:type="dxa"/>
            <w:shd w:val="clear" w:color="auto" w:fill="F2DBDB" w:themeFill="accent2" w:themeFillTint="33"/>
          </w:tcPr>
          <w:p w14:paraId="3B7BFA03" w14:textId="77777777" w:rsidR="00026A26" w:rsidRPr="00026A26" w:rsidRDefault="00026A26" w:rsidP="00026A26">
            <w:pPr>
              <w:jc w:val="center"/>
              <w:rPr>
                <w:rFonts w:ascii="Arial" w:hAnsi="Arial" w:cs="Arial"/>
                <w:b/>
                <w:sz w:val="24"/>
                <w:szCs w:val="24"/>
                <w:lang w:eastAsia="en-GB"/>
              </w:rPr>
            </w:pPr>
            <w:r w:rsidRPr="00026A26">
              <w:rPr>
                <w:rFonts w:ascii="Arial" w:hAnsi="Arial" w:cs="Arial"/>
                <w:b/>
                <w:sz w:val="24"/>
                <w:szCs w:val="24"/>
                <w:lang w:eastAsia="en-GB"/>
              </w:rPr>
              <w:t>Review date:</w:t>
            </w:r>
          </w:p>
        </w:tc>
        <w:tc>
          <w:tcPr>
            <w:tcW w:w="3150" w:type="dxa"/>
            <w:shd w:val="clear" w:color="auto" w:fill="F2DBDB" w:themeFill="accent2" w:themeFillTint="33"/>
          </w:tcPr>
          <w:p w14:paraId="1E3319E9" w14:textId="1D518F0A" w:rsidR="00026A26" w:rsidRPr="00026A26" w:rsidRDefault="00651FD2" w:rsidP="00026A26">
            <w:pPr>
              <w:jc w:val="center"/>
              <w:rPr>
                <w:rFonts w:ascii="Arial" w:hAnsi="Arial" w:cs="Arial"/>
                <w:b/>
                <w:sz w:val="24"/>
                <w:szCs w:val="24"/>
                <w:lang w:eastAsia="en-GB"/>
              </w:rPr>
            </w:pPr>
            <w:r>
              <w:rPr>
                <w:rFonts w:ascii="Arial" w:hAnsi="Arial" w:cs="Arial"/>
                <w:b/>
                <w:sz w:val="24"/>
                <w:szCs w:val="24"/>
                <w:lang w:eastAsia="en-GB"/>
              </w:rPr>
              <w:t>Dec</w:t>
            </w:r>
            <w:r w:rsidR="006A6503">
              <w:rPr>
                <w:rFonts w:ascii="Arial" w:hAnsi="Arial" w:cs="Arial"/>
                <w:b/>
                <w:sz w:val="24"/>
                <w:szCs w:val="24"/>
                <w:lang w:eastAsia="en-GB"/>
              </w:rPr>
              <w:t>ember 202</w:t>
            </w:r>
            <w:r>
              <w:rPr>
                <w:rFonts w:ascii="Arial" w:hAnsi="Arial" w:cs="Arial"/>
                <w:b/>
                <w:sz w:val="24"/>
                <w:szCs w:val="24"/>
                <w:lang w:eastAsia="en-GB"/>
              </w:rPr>
              <w:t>4</w:t>
            </w:r>
          </w:p>
        </w:tc>
      </w:tr>
      <w:tr w:rsidR="00026A26" w:rsidRPr="00026A26" w14:paraId="4229F348" w14:textId="77777777" w:rsidTr="0069429D">
        <w:trPr>
          <w:jc w:val="center"/>
        </w:trPr>
        <w:tc>
          <w:tcPr>
            <w:tcW w:w="3087" w:type="dxa"/>
            <w:shd w:val="clear" w:color="auto" w:fill="F2DBDB" w:themeFill="accent2" w:themeFillTint="33"/>
          </w:tcPr>
          <w:p w14:paraId="26F1D512" w14:textId="77777777" w:rsidR="00026A26" w:rsidRPr="00026A26" w:rsidRDefault="00026A26" w:rsidP="00026A26">
            <w:pPr>
              <w:jc w:val="center"/>
              <w:rPr>
                <w:rFonts w:ascii="Arial" w:hAnsi="Arial" w:cs="Arial"/>
                <w:b/>
                <w:sz w:val="24"/>
                <w:szCs w:val="24"/>
                <w:lang w:eastAsia="en-GB"/>
              </w:rPr>
            </w:pPr>
            <w:r w:rsidRPr="00026A26">
              <w:rPr>
                <w:rFonts w:ascii="Arial" w:hAnsi="Arial" w:cs="Arial"/>
                <w:b/>
                <w:sz w:val="24"/>
                <w:szCs w:val="24"/>
                <w:lang w:eastAsia="en-GB"/>
              </w:rPr>
              <w:t>Signed by:</w:t>
            </w:r>
          </w:p>
        </w:tc>
        <w:tc>
          <w:tcPr>
            <w:tcW w:w="3150" w:type="dxa"/>
            <w:shd w:val="clear" w:color="auto" w:fill="F2DBDB" w:themeFill="accent2" w:themeFillTint="33"/>
          </w:tcPr>
          <w:p w14:paraId="2687C8AA" w14:textId="77777777" w:rsidR="00026A26" w:rsidRPr="00026A26" w:rsidRDefault="0055118C" w:rsidP="00026A26">
            <w:pPr>
              <w:jc w:val="center"/>
              <w:rPr>
                <w:rFonts w:ascii="Arial" w:hAnsi="Arial" w:cs="Arial"/>
                <w:b/>
                <w:sz w:val="40"/>
                <w:szCs w:val="40"/>
                <w:lang w:eastAsia="en-GB"/>
              </w:rPr>
            </w:pPr>
            <w:r>
              <w:rPr>
                <w:rFonts w:ascii="Arial" w:hAnsi="Arial" w:cs="Arial"/>
                <w:b/>
                <w:noProof/>
                <w:sz w:val="40"/>
                <w:szCs w:val="40"/>
                <w:lang w:eastAsia="en-GB"/>
              </w:rPr>
              <w:drawing>
                <wp:inline distT="0" distB="0" distL="0" distR="0" wp14:anchorId="4396BBBE" wp14:editId="6785DDFE">
                  <wp:extent cx="1166597" cy="382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stretch>
                            <a:fillRect/>
                          </a:stretch>
                        </pic:blipFill>
                        <pic:spPr bwMode="auto">
                          <a:xfrm>
                            <a:off x="0" y="0"/>
                            <a:ext cx="1166597" cy="382275"/>
                          </a:xfrm>
                          <a:prstGeom prst="rect">
                            <a:avLst/>
                          </a:prstGeom>
                          <a:solidFill>
                            <a:schemeClr val="accent2">
                              <a:lumMod val="40000"/>
                              <a:lumOff val="60000"/>
                              <a:alpha val="48000"/>
                            </a:schemeClr>
                          </a:solidFill>
                          <a:ln>
                            <a:noFill/>
                          </a:ln>
                        </pic:spPr>
                      </pic:pic>
                    </a:graphicData>
                  </a:graphic>
                </wp:inline>
              </w:drawing>
            </w:r>
          </w:p>
        </w:tc>
      </w:tr>
    </w:tbl>
    <w:p w14:paraId="5E66DC9C" w14:textId="77777777" w:rsidR="00026A26" w:rsidRPr="00026A26" w:rsidRDefault="00026A26" w:rsidP="00026A26">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p>
    <w:p w14:paraId="2B2A2324" w14:textId="77777777" w:rsidR="00483538" w:rsidRPr="008316DB" w:rsidRDefault="00483538" w:rsidP="00483538">
      <w:pPr>
        <w:spacing w:after="0" w:line="240" w:lineRule="auto"/>
        <w:jc w:val="center"/>
        <w:rPr>
          <w:rFonts w:ascii="Arial" w:eastAsia="Times New Roman" w:hAnsi="Arial" w:cs="Arial"/>
          <w:b/>
          <w:sz w:val="72"/>
          <w:szCs w:val="72"/>
          <w:lang w:eastAsia="en-GB"/>
        </w:rPr>
      </w:pPr>
    </w:p>
    <w:p w14:paraId="0A92E716" w14:textId="77777777" w:rsidR="00483538" w:rsidRPr="008316DB" w:rsidRDefault="00026A26" w:rsidP="00483538">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r>
        <w:rPr>
          <w:noProof/>
          <w:lang w:eastAsia="en-GB"/>
        </w:rPr>
        <w:lastRenderedPageBreak/>
        <w:drawing>
          <wp:inline distT="0" distB="0" distL="0" distR="0" wp14:anchorId="7962D15A" wp14:editId="5F065C1C">
            <wp:extent cx="2137144" cy="1843631"/>
            <wp:effectExtent l="0" t="0" r="0" b="0"/>
            <wp:docPr id="4" name="Picture 4" descr="Macintosh HD:Users:natashaalaimo:Desktop:ACORN REBRAND STUFF:New School Logos:PNGS:Oakfield_House_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shaalaimo:Desktop:ACORN REBRAND STUFF:New School Logos:PNGS:Oakfield_House_Scho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269" cy="1849778"/>
                    </a:xfrm>
                    <a:prstGeom prst="rect">
                      <a:avLst/>
                    </a:prstGeom>
                    <a:noFill/>
                    <a:ln>
                      <a:noFill/>
                    </a:ln>
                  </pic:spPr>
                </pic:pic>
              </a:graphicData>
            </a:graphic>
          </wp:inline>
        </w:drawing>
      </w:r>
    </w:p>
    <w:p w14:paraId="40B7E3A6" w14:textId="77777777" w:rsidR="00483538" w:rsidRDefault="00483538" w:rsidP="00483538">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p>
    <w:p w14:paraId="69A53B08" w14:textId="77777777" w:rsidR="00EE3876" w:rsidRPr="008316DB" w:rsidRDefault="00EE3876" w:rsidP="00483538">
      <w:pPr>
        <w:overflowPunct w:val="0"/>
        <w:autoSpaceDE w:val="0"/>
        <w:autoSpaceDN w:val="0"/>
        <w:adjustRightInd w:val="0"/>
        <w:spacing w:after="0" w:line="240" w:lineRule="auto"/>
        <w:jc w:val="center"/>
        <w:textAlignment w:val="baseline"/>
        <w:rPr>
          <w:rFonts w:ascii="Arial" w:eastAsia="Times New Roman" w:hAnsi="Arial" w:cs="Arial"/>
          <w:b/>
          <w:bCs/>
          <w:sz w:val="28"/>
          <w:szCs w:val="28"/>
        </w:rPr>
      </w:pPr>
    </w:p>
    <w:p w14:paraId="02D6990C" w14:textId="77777777" w:rsidR="00894517" w:rsidRPr="008136F4" w:rsidRDefault="00894517"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HAnsi" w:hAnsi="Arial" w:cs="Arial"/>
          <w:b/>
          <w:bCs/>
          <w:sz w:val="28"/>
          <w:szCs w:val="28"/>
          <w:lang w:val="en-US"/>
        </w:rPr>
      </w:pPr>
      <w:r w:rsidRPr="008136F4">
        <w:rPr>
          <w:rFonts w:ascii="Arial" w:eastAsiaTheme="minorHAnsi" w:hAnsi="Arial" w:cs="Arial"/>
          <w:b/>
          <w:bCs/>
          <w:sz w:val="28"/>
          <w:szCs w:val="28"/>
          <w:lang w:val="en-US"/>
        </w:rPr>
        <w:t>Introduction</w:t>
      </w:r>
    </w:p>
    <w:p w14:paraId="7DBA0D7D" w14:textId="77777777" w:rsidR="00894517" w:rsidRPr="00894517" w:rsidRDefault="00894517"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HAnsi" w:hAnsi="Arial" w:cs="Arial"/>
          <w:b/>
          <w:bCs/>
          <w:color w:val="FF0000"/>
          <w:sz w:val="28"/>
          <w:szCs w:val="28"/>
          <w:lang w:val="en-US"/>
        </w:rPr>
      </w:pPr>
    </w:p>
    <w:p w14:paraId="65A47417" w14:textId="77777777" w:rsidR="00894517" w:rsidRDefault="00894517"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5E2CE0">
        <w:rPr>
          <w:rFonts w:ascii="Arial" w:eastAsiaTheme="minorHAnsi" w:hAnsi="Arial" w:cs="Arial"/>
          <w:color w:val="000000"/>
          <w:lang w:val="en-US"/>
        </w:rPr>
        <w:t>Oakfield House School is a Day School for boys and</w:t>
      </w:r>
      <w:r w:rsidR="0042722F">
        <w:rPr>
          <w:rFonts w:ascii="Arial" w:eastAsiaTheme="minorHAnsi" w:hAnsi="Arial" w:cs="Arial"/>
          <w:color w:val="000000"/>
          <w:lang w:val="en-US"/>
        </w:rPr>
        <w:t xml:space="preserve"> girls aged 5 to12 who exhibit Social, E</w:t>
      </w:r>
      <w:r w:rsidRPr="005E2CE0">
        <w:rPr>
          <w:rFonts w:ascii="Arial" w:eastAsiaTheme="minorHAnsi" w:hAnsi="Arial" w:cs="Arial"/>
          <w:color w:val="000000"/>
          <w:lang w:val="en-US"/>
        </w:rPr>
        <w:t>motio</w:t>
      </w:r>
      <w:r w:rsidR="0042722F">
        <w:rPr>
          <w:rFonts w:ascii="Arial" w:eastAsiaTheme="minorHAnsi" w:hAnsi="Arial" w:cs="Arial"/>
          <w:color w:val="000000"/>
          <w:lang w:val="en-US"/>
        </w:rPr>
        <w:t>nal and M</w:t>
      </w:r>
      <w:r w:rsidR="00E962E6" w:rsidRPr="005E2CE0">
        <w:rPr>
          <w:rFonts w:ascii="Arial" w:eastAsiaTheme="minorHAnsi" w:hAnsi="Arial" w:cs="Arial"/>
          <w:color w:val="000000"/>
          <w:lang w:val="en-US"/>
        </w:rPr>
        <w:t xml:space="preserve">ental </w:t>
      </w:r>
      <w:r w:rsidR="0042722F">
        <w:rPr>
          <w:rFonts w:ascii="Arial" w:eastAsiaTheme="minorHAnsi" w:hAnsi="Arial" w:cs="Arial"/>
          <w:color w:val="000000"/>
          <w:lang w:val="en-US"/>
        </w:rPr>
        <w:t>H</w:t>
      </w:r>
      <w:r w:rsidR="00E962E6" w:rsidRPr="005E2CE0">
        <w:rPr>
          <w:rFonts w:ascii="Arial" w:eastAsiaTheme="minorHAnsi" w:hAnsi="Arial" w:cs="Arial"/>
          <w:color w:val="000000"/>
          <w:lang w:val="en-US"/>
        </w:rPr>
        <w:t>ealth</w:t>
      </w:r>
      <w:r w:rsidR="0042722F">
        <w:rPr>
          <w:rFonts w:ascii="Arial" w:eastAsiaTheme="minorHAnsi" w:hAnsi="Arial" w:cs="Arial"/>
          <w:color w:val="000000"/>
          <w:lang w:val="en-US"/>
        </w:rPr>
        <w:t xml:space="preserve"> difficulties and pupils</w:t>
      </w:r>
      <w:r w:rsidRPr="005E2CE0">
        <w:rPr>
          <w:rFonts w:ascii="Arial" w:eastAsiaTheme="minorHAnsi" w:hAnsi="Arial" w:cs="Arial"/>
          <w:color w:val="000000"/>
          <w:lang w:val="en-US"/>
        </w:rPr>
        <w:t xml:space="preserve"> with ASC. Pupils </w:t>
      </w:r>
      <w:r w:rsidR="0042722F">
        <w:rPr>
          <w:rFonts w:ascii="Arial" w:eastAsiaTheme="minorHAnsi" w:hAnsi="Arial" w:cs="Arial"/>
          <w:color w:val="000000"/>
          <w:lang w:val="en-US"/>
        </w:rPr>
        <w:t>attend our school</w:t>
      </w:r>
      <w:r w:rsidRPr="005E2CE0">
        <w:rPr>
          <w:rFonts w:ascii="Arial" w:eastAsiaTheme="minorHAnsi" w:hAnsi="Arial" w:cs="Arial"/>
          <w:color w:val="000000"/>
          <w:lang w:val="en-US"/>
        </w:rPr>
        <w:t xml:space="preserve"> from a wide range of local </w:t>
      </w:r>
      <w:proofErr w:type="gramStart"/>
      <w:r w:rsidRPr="005E2CE0">
        <w:rPr>
          <w:rFonts w:ascii="Arial" w:eastAsiaTheme="minorHAnsi" w:hAnsi="Arial" w:cs="Arial"/>
          <w:color w:val="000000"/>
          <w:lang w:val="en-US"/>
        </w:rPr>
        <w:t>authorities</w:t>
      </w:r>
      <w:proofErr w:type="gramEnd"/>
      <w:r w:rsidRPr="005E2CE0">
        <w:rPr>
          <w:rFonts w:ascii="Arial" w:eastAsiaTheme="minorHAnsi" w:hAnsi="Arial" w:cs="Arial"/>
          <w:color w:val="000000"/>
          <w:lang w:val="en-US"/>
        </w:rPr>
        <w:t xml:space="preserve"> and they all have a</w:t>
      </w:r>
      <w:r w:rsidR="00E962E6" w:rsidRPr="005E2CE0">
        <w:rPr>
          <w:rFonts w:ascii="Arial" w:eastAsiaTheme="minorHAnsi" w:hAnsi="Arial" w:cs="Arial"/>
          <w:color w:val="000000"/>
          <w:lang w:val="en-US"/>
        </w:rPr>
        <w:t xml:space="preserve">n Educational Health </w:t>
      </w:r>
      <w:r w:rsidR="004877F8" w:rsidRPr="005E2CE0">
        <w:rPr>
          <w:rFonts w:ascii="Arial" w:eastAsiaTheme="minorHAnsi" w:hAnsi="Arial" w:cs="Arial"/>
          <w:color w:val="000000"/>
          <w:lang w:val="en-US"/>
        </w:rPr>
        <w:t xml:space="preserve">and </w:t>
      </w:r>
      <w:r w:rsidR="00E962E6" w:rsidRPr="005E2CE0">
        <w:rPr>
          <w:rFonts w:ascii="Arial" w:eastAsiaTheme="minorHAnsi" w:hAnsi="Arial" w:cs="Arial"/>
          <w:color w:val="000000"/>
          <w:lang w:val="en-US"/>
        </w:rPr>
        <w:t>Care Plan</w:t>
      </w:r>
      <w:r w:rsidR="0042722F">
        <w:rPr>
          <w:rFonts w:ascii="Arial" w:eastAsiaTheme="minorHAnsi" w:hAnsi="Arial" w:cs="Arial"/>
          <w:color w:val="000000"/>
          <w:lang w:val="en-US"/>
        </w:rPr>
        <w:t>. Before joining our school,</w:t>
      </w:r>
      <w:r w:rsidRPr="005E2CE0">
        <w:rPr>
          <w:rFonts w:ascii="Arial" w:eastAsiaTheme="minorHAnsi" w:hAnsi="Arial" w:cs="Arial"/>
          <w:color w:val="000000"/>
          <w:lang w:val="en-US"/>
        </w:rPr>
        <w:t xml:space="preserve"> </w:t>
      </w:r>
      <w:proofErr w:type="gramStart"/>
      <w:r w:rsidR="0042722F">
        <w:rPr>
          <w:rFonts w:ascii="Arial" w:eastAsiaTheme="minorHAnsi" w:hAnsi="Arial" w:cs="Arial"/>
          <w:color w:val="000000"/>
          <w:lang w:val="en-US"/>
        </w:rPr>
        <w:t>as a result of</w:t>
      </w:r>
      <w:proofErr w:type="gramEnd"/>
      <w:r w:rsidR="0042722F">
        <w:rPr>
          <w:rFonts w:ascii="Arial" w:eastAsiaTheme="minorHAnsi" w:hAnsi="Arial" w:cs="Arial"/>
          <w:color w:val="000000"/>
          <w:lang w:val="en-US"/>
        </w:rPr>
        <w:t xml:space="preserve"> their </w:t>
      </w:r>
      <w:proofErr w:type="spellStart"/>
      <w:r w:rsidR="0042722F">
        <w:rPr>
          <w:rFonts w:ascii="Arial" w:eastAsiaTheme="minorHAnsi" w:hAnsi="Arial" w:cs="Arial"/>
          <w:color w:val="000000"/>
          <w:lang w:val="en-US"/>
        </w:rPr>
        <w:t>behaviour</w:t>
      </w:r>
      <w:proofErr w:type="spellEnd"/>
      <w:r w:rsidR="0042722F">
        <w:rPr>
          <w:rFonts w:ascii="Arial" w:eastAsiaTheme="minorHAnsi" w:hAnsi="Arial" w:cs="Arial"/>
          <w:color w:val="000000"/>
          <w:lang w:val="en-US"/>
        </w:rPr>
        <w:t>, communication or</w:t>
      </w:r>
      <w:r w:rsidRPr="005E2CE0">
        <w:rPr>
          <w:rFonts w:ascii="Arial" w:eastAsiaTheme="minorHAnsi" w:hAnsi="Arial" w:cs="Arial"/>
          <w:color w:val="000000"/>
          <w:lang w:val="en-US"/>
        </w:rPr>
        <w:t xml:space="preserve"> emotional difficulties</w:t>
      </w:r>
      <w:r w:rsidR="0042722F">
        <w:rPr>
          <w:rFonts w:ascii="Arial" w:eastAsiaTheme="minorHAnsi" w:hAnsi="Arial" w:cs="Arial"/>
          <w:color w:val="000000"/>
          <w:lang w:val="en-US"/>
        </w:rPr>
        <w:t>,</w:t>
      </w:r>
      <w:r w:rsidRPr="005E2CE0">
        <w:rPr>
          <w:rFonts w:ascii="Arial" w:eastAsiaTheme="minorHAnsi" w:hAnsi="Arial" w:cs="Arial"/>
          <w:color w:val="000000"/>
          <w:lang w:val="en-US"/>
        </w:rPr>
        <w:t xml:space="preserve"> many </w:t>
      </w:r>
      <w:r w:rsidR="0042722F">
        <w:rPr>
          <w:rFonts w:ascii="Arial" w:eastAsiaTheme="minorHAnsi" w:hAnsi="Arial" w:cs="Arial"/>
          <w:color w:val="000000"/>
          <w:lang w:val="en-US"/>
        </w:rPr>
        <w:t xml:space="preserve">pupils </w:t>
      </w:r>
      <w:r w:rsidRPr="005E2CE0">
        <w:rPr>
          <w:rFonts w:ascii="Arial" w:eastAsiaTheme="minorHAnsi" w:hAnsi="Arial" w:cs="Arial"/>
          <w:color w:val="000000"/>
          <w:lang w:val="en-US"/>
        </w:rPr>
        <w:t>have been unable to access an educational curriculum effectively.</w:t>
      </w:r>
    </w:p>
    <w:p w14:paraId="710674B0" w14:textId="77777777" w:rsidR="00894517" w:rsidRPr="00894517" w:rsidRDefault="00894517"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p>
    <w:p w14:paraId="1FB77814" w14:textId="77777777" w:rsidR="00894517" w:rsidRDefault="00781C4B"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Pr>
          <w:rFonts w:ascii="Arial" w:eastAsiaTheme="minorHAnsi" w:hAnsi="Arial" w:cs="Arial"/>
          <w:color w:val="000000"/>
          <w:lang w:val="en-US"/>
        </w:rPr>
        <w:t>At our</w:t>
      </w:r>
      <w:r w:rsidR="00894517" w:rsidRPr="00894517">
        <w:rPr>
          <w:rFonts w:ascii="Arial" w:eastAsiaTheme="minorHAnsi" w:hAnsi="Arial" w:cs="Arial"/>
          <w:color w:val="000000"/>
          <w:lang w:val="en-US"/>
        </w:rPr>
        <w:t xml:space="preserve"> School we believe that the word ‘curriculum’ should be interpreted in its widest meaning. It is every planned learning experience the pupils have as a member of the school, both learnt formally within a lesson or informally outside the </w:t>
      </w:r>
      <w:r w:rsidR="00E962E6">
        <w:rPr>
          <w:rFonts w:ascii="Arial" w:eastAsiaTheme="minorHAnsi" w:hAnsi="Arial" w:cs="Arial"/>
          <w:color w:val="000000"/>
          <w:lang w:val="en-US"/>
        </w:rPr>
        <w:t>classroom throughout the whole s</w:t>
      </w:r>
      <w:r w:rsidR="00894517" w:rsidRPr="00894517">
        <w:rPr>
          <w:rFonts w:ascii="Arial" w:eastAsiaTheme="minorHAnsi" w:hAnsi="Arial" w:cs="Arial"/>
          <w:color w:val="000000"/>
          <w:lang w:val="en-US"/>
        </w:rPr>
        <w:t xml:space="preserve">chool day. It is all the planned activities that we </w:t>
      </w:r>
      <w:proofErr w:type="spellStart"/>
      <w:r w:rsidR="00894517" w:rsidRPr="00894517">
        <w:rPr>
          <w:rFonts w:ascii="Arial" w:eastAsiaTheme="minorHAnsi" w:hAnsi="Arial" w:cs="Arial"/>
          <w:color w:val="000000"/>
          <w:lang w:val="en-US"/>
        </w:rPr>
        <w:t>organise</w:t>
      </w:r>
      <w:proofErr w:type="spellEnd"/>
      <w:r w:rsidR="00894517" w:rsidRPr="00894517">
        <w:rPr>
          <w:rFonts w:ascii="Arial" w:eastAsiaTheme="minorHAnsi" w:hAnsi="Arial" w:cs="Arial"/>
          <w:color w:val="000000"/>
          <w:lang w:val="en-US"/>
        </w:rPr>
        <w:t xml:space="preserve"> </w:t>
      </w:r>
      <w:proofErr w:type="gramStart"/>
      <w:r w:rsidR="00894517" w:rsidRPr="00894517">
        <w:rPr>
          <w:rFonts w:ascii="Arial" w:eastAsiaTheme="minorHAnsi" w:hAnsi="Arial" w:cs="Arial"/>
          <w:color w:val="000000"/>
          <w:lang w:val="en-US"/>
        </w:rPr>
        <w:t>in order to</w:t>
      </w:r>
      <w:proofErr w:type="gramEnd"/>
      <w:r w:rsidR="00894517" w:rsidRPr="00894517">
        <w:rPr>
          <w:rFonts w:ascii="Arial" w:eastAsiaTheme="minorHAnsi" w:hAnsi="Arial" w:cs="Arial"/>
          <w:color w:val="000000"/>
          <w:lang w:val="en-US"/>
        </w:rPr>
        <w:t xml:space="preserve"> promote learning, personal g</w:t>
      </w:r>
      <w:r w:rsidR="00305C33">
        <w:rPr>
          <w:rFonts w:ascii="Arial" w:eastAsiaTheme="minorHAnsi" w:hAnsi="Arial" w:cs="Arial"/>
          <w:color w:val="000000"/>
          <w:lang w:val="en-US"/>
        </w:rPr>
        <w:t xml:space="preserve">rowth and development. </w:t>
      </w:r>
      <w:r w:rsidR="00894517">
        <w:rPr>
          <w:rFonts w:ascii="Arial" w:eastAsiaTheme="minorHAnsi" w:hAnsi="Arial" w:cs="Arial"/>
          <w:color w:val="000000"/>
          <w:lang w:val="en-US"/>
        </w:rPr>
        <w:t>Teachers and</w:t>
      </w:r>
      <w:r w:rsidR="00305C33">
        <w:rPr>
          <w:rFonts w:ascii="Arial" w:eastAsiaTheme="minorHAnsi" w:hAnsi="Arial" w:cs="Arial"/>
          <w:color w:val="000000"/>
          <w:lang w:val="en-US"/>
        </w:rPr>
        <w:t xml:space="preserve"> </w:t>
      </w:r>
      <w:r w:rsidR="00894517" w:rsidRPr="00894517">
        <w:rPr>
          <w:rFonts w:ascii="Arial" w:eastAsiaTheme="minorHAnsi" w:hAnsi="Arial" w:cs="Arial"/>
          <w:color w:val="000000"/>
          <w:lang w:val="en-US"/>
        </w:rPr>
        <w:t>support staff structure these experiences to ensure that they have the most positive effect on the attainment, progress and personal development of all pupils.</w:t>
      </w:r>
    </w:p>
    <w:p w14:paraId="5C865FB8" w14:textId="77777777" w:rsidR="00305C33" w:rsidRPr="00894517" w:rsidRDefault="00305C33"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p>
    <w:p w14:paraId="2A13087C" w14:textId="77777777" w:rsidR="00483538" w:rsidRPr="00894517" w:rsidRDefault="00894517" w:rsidP="00781C4B">
      <w:pPr>
        <w:overflowPunct w:val="0"/>
        <w:autoSpaceDE w:val="0"/>
        <w:autoSpaceDN w:val="0"/>
        <w:adjustRightInd w:val="0"/>
        <w:spacing w:after="0"/>
        <w:jc w:val="both"/>
        <w:textAlignment w:val="baseline"/>
        <w:rPr>
          <w:rFonts w:ascii="Arial" w:eastAsia="Times New Roman" w:hAnsi="Arial" w:cs="Arial"/>
          <w:b/>
          <w:bCs/>
        </w:rPr>
      </w:pPr>
      <w:r w:rsidRPr="00894517">
        <w:rPr>
          <w:rFonts w:ascii="Arial" w:eastAsiaTheme="minorHAnsi" w:hAnsi="Arial" w:cs="Arial"/>
          <w:color w:val="000000"/>
          <w:lang w:val="en-US"/>
        </w:rPr>
        <w:t xml:space="preserve">The overall aim of the curriculum is to enable all the young people at </w:t>
      </w:r>
      <w:r w:rsidR="00305C33">
        <w:rPr>
          <w:rFonts w:ascii="Arial" w:eastAsiaTheme="minorHAnsi" w:hAnsi="Arial" w:cs="Arial"/>
          <w:color w:val="000000"/>
          <w:lang w:val="en-US"/>
        </w:rPr>
        <w:t>Oakfield House</w:t>
      </w:r>
      <w:r w:rsidRPr="00894517">
        <w:rPr>
          <w:rFonts w:ascii="Arial" w:eastAsiaTheme="minorHAnsi" w:hAnsi="Arial" w:cs="Arial"/>
          <w:color w:val="000000"/>
          <w:lang w:val="en-US"/>
        </w:rPr>
        <w:t xml:space="preserve"> School to become </w:t>
      </w:r>
      <w:r w:rsidRPr="00894517">
        <w:rPr>
          <w:rFonts w:ascii="Arial" w:eastAsiaTheme="minorHAnsi" w:hAnsi="Arial" w:cs="Arial"/>
          <w:b/>
          <w:bCs/>
          <w:color w:val="000000"/>
          <w:lang w:val="en-US"/>
        </w:rPr>
        <w:t xml:space="preserve">Successful </w:t>
      </w:r>
      <w:r w:rsidR="00781C4B">
        <w:rPr>
          <w:rFonts w:ascii="Arial" w:eastAsiaTheme="minorHAnsi" w:hAnsi="Arial" w:cs="Arial"/>
          <w:b/>
          <w:bCs/>
          <w:color w:val="000000"/>
          <w:lang w:val="en-US"/>
        </w:rPr>
        <w:t xml:space="preserve">Resilient </w:t>
      </w:r>
      <w:r w:rsidRPr="00894517">
        <w:rPr>
          <w:rFonts w:ascii="Arial" w:eastAsiaTheme="minorHAnsi" w:hAnsi="Arial" w:cs="Arial"/>
          <w:b/>
          <w:bCs/>
          <w:color w:val="000000"/>
          <w:lang w:val="en-US"/>
        </w:rPr>
        <w:t>Learners, Confident</w:t>
      </w:r>
      <w:r w:rsidR="00781C4B">
        <w:rPr>
          <w:rFonts w:ascii="Arial" w:eastAsiaTheme="minorHAnsi" w:hAnsi="Arial" w:cs="Arial"/>
          <w:b/>
          <w:bCs/>
          <w:color w:val="000000"/>
          <w:lang w:val="en-US"/>
        </w:rPr>
        <w:t xml:space="preserve"> Aspirational</w:t>
      </w:r>
      <w:r w:rsidRPr="00894517">
        <w:rPr>
          <w:rFonts w:ascii="Arial" w:eastAsiaTheme="minorHAnsi" w:hAnsi="Arial" w:cs="Arial"/>
          <w:b/>
          <w:bCs/>
          <w:color w:val="000000"/>
          <w:lang w:val="en-US"/>
        </w:rPr>
        <w:t xml:space="preserve"> Individuals </w:t>
      </w:r>
      <w:r w:rsidRPr="00894517">
        <w:rPr>
          <w:rFonts w:ascii="Arial" w:eastAsiaTheme="minorHAnsi" w:hAnsi="Arial" w:cs="Arial"/>
          <w:color w:val="000000"/>
          <w:lang w:val="en-US"/>
        </w:rPr>
        <w:t xml:space="preserve">and </w:t>
      </w:r>
      <w:r w:rsidRPr="00894517">
        <w:rPr>
          <w:rFonts w:ascii="Arial" w:eastAsiaTheme="minorHAnsi" w:hAnsi="Arial" w:cs="Arial"/>
          <w:b/>
          <w:bCs/>
          <w:color w:val="000000"/>
          <w:lang w:val="en-US"/>
        </w:rPr>
        <w:t>Responsible</w:t>
      </w:r>
      <w:r w:rsidR="00305C33">
        <w:rPr>
          <w:rFonts w:ascii="Arial" w:eastAsiaTheme="minorHAnsi" w:hAnsi="Arial" w:cs="Arial"/>
          <w:b/>
          <w:bCs/>
          <w:color w:val="000000"/>
          <w:lang w:val="en-US"/>
        </w:rPr>
        <w:t xml:space="preserve"> </w:t>
      </w:r>
      <w:r w:rsidR="00781C4B">
        <w:rPr>
          <w:rFonts w:ascii="Arial" w:eastAsiaTheme="minorHAnsi" w:hAnsi="Arial" w:cs="Arial"/>
          <w:b/>
          <w:bCs/>
          <w:color w:val="000000"/>
          <w:lang w:val="en-US"/>
        </w:rPr>
        <w:t xml:space="preserve">Nurturing </w:t>
      </w:r>
      <w:r w:rsidR="00305C33">
        <w:rPr>
          <w:rFonts w:ascii="Arial" w:eastAsiaTheme="minorHAnsi" w:hAnsi="Arial" w:cs="Arial"/>
          <w:b/>
          <w:bCs/>
          <w:color w:val="000000"/>
          <w:lang w:val="en-US"/>
        </w:rPr>
        <w:t>Global</w:t>
      </w:r>
      <w:r w:rsidRPr="00894517">
        <w:rPr>
          <w:rFonts w:ascii="Arial" w:eastAsiaTheme="minorHAnsi" w:hAnsi="Arial" w:cs="Arial"/>
          <w:b/>
          <w:bCs/>
          <w:color w:val="000000"/>
          <w:lang w:val="en-US"/>
        </w:rPr>
        <w:t xml:space="preserve"> Citizens</w:t>
      </w:r>
      <w:r w:rsidRPr="00894517">
        <w:rPr>
          <w:rFonts w:ascii="Arial" w:eastAsiaTheme="minorHAnsi" w:hAnsi="Arial" w:cs="Arial"/>
          <w:color w:val="000000"/>
          <w:lang w:val="en-US"/>
        </w:rPr>
        <w:t>. We aim to achieve this by supporting the following key principles:</w:t>
      </w:r>
    </w:p>
    <w:p w14:paraId="37395371" w14:textId="77777777" w:rsidR="00C8209E" w:rsidRDefault="00C8209E" w:rsidP="00781C4B">
      <w:pPr>
        <w:jc w:val="both"/>
        <w:rPr>
          <w:rFonts w:cs="Arial"/>
          <w:b/>
        </w:rPr>
      </w:pPr>
    </w:p>
    <w:p w14:paraId="2D42DA16" w14:textId="77777777" w:rsidR="00305C33" w:rsidRPr="00F95D90" w:rsidRDefault="00305C33"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sz w:val="28"/>
          <w:szCs w:val="28"/>
          <w:lang w:val="en-US"/>
        </w:rPr>
      </w:pPr>
      <w:r w:rsidRPr="00F95D90">
        <w:rPr>
          <w:rFonts w:ascii="Arial" w:eastAsiaTheme="minorHAnsi" w:hAnsi="Arial" w:cs="Arial"/>
          <w:b/>
          <w:bCs/>
          <w:sz w:val="28"/>
          <w:szCs w:val="28"/>
          <w:lang w:val="en-US"/>
        </w:rPr>
        <w:t>Curriculum principles</w:t>
      </w:r>
    </w:p>
    <w:p w14:paraId="78B55521" w14:textId="77777777" w:rsidR="00305C33" w:rsidRPr="00305C33" w:rsidRDefault="00305C33"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lang w:val="en-US"/>
        </w:rPr>
      </w:pPr>
    </w:p>
    <w:p w14:paraId="5F8FDCB4" w14:textId="77777777" w:rsidR="00305C33" w:rsidRPr="00305C33" w:rsidRDefault="00305C33"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sz w:val="24"/>
          <w:szCs w:val="24"/>
          <w:lang w:val="en-US"/>
        </w:rPr>
      </w:pPr>
      <w:r w:rsidRPr="00305C33">
        <w:rPr>
          <w:rFonts w:ascii="Arial" w:eastAsiaTheme="minorHAnsi" w:hAnsi="Arial" w:cs="Arial"/>
          <w:b/>
          <w:bCs/>
          <w:color w:val="000000"/>
          <w:sz w:val="24"/>
          <w:szCs w:val="24"/>
          <w:lang w:val="en-US"/>
        </w:rPr>
        <w:t>Commitment to National Curriculum.</w:t>
      </w:r>
    </w:p>
    <w:p w14:paraId="2D12E033" w14:textId="77777777" w:rsidR="00305C33" w:rsidRDefault="00305C33"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305C33">
        <w:rPr>
          <w:rFonts w:ascii="Arial" w:eastAsiaTheme="minorHAnsi" w:hAnsi="Arial" w:cs="Arial"/>
          <w:color w:val="000000"/>
          <w:lang w:val="en-US"/>
        </w:rPr>
        <w:t xml:space="preserve">While independent school regulations do not require National Curriculum coverage, </w:t>
      </w:r>
      <w:r>
        <w:rPr>
          <w:rFonts w:ascii="Arial" w:eastAsiaTheme="minorHAnsi" w:hAnsi="Arial" w:cs="Arial"/>
          <w:color w:val="000000"/>
          <w:lang w:val="en-US"/>
        </w:rPr>
        <w:t>Oakfield House</w:t>
      </w:r>
      <w:r w:rsidRPr="00305C33">
        <w:rPr>
          <w:rFonts w:ascii="Arial" w:eastAsiaTheme="minorHAnsi" w:hAnsi="Arial" w:cs="Arial"/>
          <w:color w:val="000000"/>
          <w:lang w:val="en-US"/>
        </w:rPr>
        <w:t xml:space="preserve"> School </w:t>
      </w:r>
      <w:r w:rsidR="008E2DC1">
        <w:rPr>
          <w:rFonts w:ascii="Arial" w:eastAsiaTheme="minorHAnsi" w:hAnsi="Arial" w:cs="Arial"/>
          <w:color w:val="000000"/>
          <w:lang w:val="en-US"/>
        </w:rPr>
        <w:t>is committed to covering the</w:t>
      </w:r>
      <w:r w:rsidRPr="00305C33">
        <w:rPr>
          <w:rFonts w:ascii="Arial" w:eastAsiaTheme="minorHAnsi" w:hAnsi="Arial" w:cs="Arial"/>
          <w:color w:val="000000"/>
          <w:lang w:val="en-US"/>
        </w:rPr>
        <w:t xml:space="preserve"> National Curriculum and its </w:t>
      </w:r>
      <w:proofErr w:type="spellStart"/>
      <w:r w:rsidRPr="00305C33">
        <w:rPr>
          <w:rFonts w:ascii="Arial" w:eastAsiaTheme="minorHAnsi" w:hAnsi="Arial" w:cs="Arial"/>
          <w:color w:val="000000"/>
          <w:lang w:val="en-US"/>
        </w:rPr>
        <w:t>programmes</w:t>
      </w:r>
      <w:proofErr w:type="spellEnd"/>
      <w:r w:rsidRPr="00305C33">
        <w:rPr>
          <w:rFonts w:ascii="Arial" w:eastAsiaTheme="minorHAnsi" w:hAnsi="Arial" w:cs="Arial"/>
          <w:color w:val="000000"/>
          <w:lang w:val="en-US"/>
        </w:rPr>
        <w:t xml:space="preserve"> of study. This commitment must however be consistent with any statement of SEN for any young </w:t>
      </w:r>
      <w:r w:rsidR="00781C4B" w:rsidRPr="00305C33">
        <w:rPr>
          <w:rFonts w:ascii="Arial" w:eastAsiaTheme="minorHAnsi" w:hAnsi="Arial" w:cs="Arial"/>
          <w:color w:val="000000"/>
          <w:lang w:val="en-US"/>
        </w:rPr>
        <w:t xml:space="preserve">person, which may well </w:t>
      </w:r>
      <w:proofErr w:type="spellStart"/>
      <w:r w:rsidR="00781C4B" w:rsidRPr="00305C33">
        <w:rPr>
          <w:rFonts w:ascii="Arial" w:eastAsiaTheme="minorHAnsi" w:hAnsi="Arial" w:cs="Arial"/>
          <w:color w:val="000000"/>
          <w:lang w:val="en-US"/>
        </w:rPr>
        <w:t>prioritise</w:t>
      </w:r>
      <w:proofErr w:type="spellEnd"/>
      <w:r w:rsidR="00781C4B" w:rsidRPr="00305C33">
        <w:rPr>
          <w:rFonts w:ascii="Arial" w:eastAsiaTheme="minorHAnsi" w:hAnsi="Arial" w:cs="Arial"/>
          <w:color w:val="000000"/>
          <w:lang w:val="en-US"/>
        </w:rPr>
        <w:t xml:space="preserve"> </w:t>
      </w:r>
      <w:proofErr w:type="gramStart"/>
      <w:r w:rsidR="00781C4B" w:rsidRPr="00305C33">
        <w:rPr>
          <w:rFonts w:ascii="Arial" w:eastAsiaTheme="minorHAnsi" w:hAnsi="Arial" w:cs="Arial"/>
          <w:color w:val="000000"/>
          <w:lang w:val="en-US"/>
        </w:rPr>
        <w:t>particular subjects</w:t>
      </w:r>
      <w:proofErr w:type="gramEnd"/>
      <w:r w:rsidR="00781C4B" w:rsidRPr="00305C33">
        <w:rPr>
          <w:rFonts w:ascii="Arial" w:eastAsiaTheme="minorHAnsi" w:hAnsi="Arial" w:cs="Arial"/>
          <w:color w:val="000000"/>
          <w:lang w:val="en-US"/>
        </w:rPr>
        <w:t>,</w:t>
      </w:r>
      <w:r w:rsidRPr="00305C33">
        <w:rPr>
          <w:rFonts w:ascii="Arial" w:eastAsiaTheme="minorHAnsi" w:hAnsi="Arial" w:cs="Arial"/>
          <w:color w:val="000000"/>
          <w:lang w:val="en-US"/>
        </w:rPr>
        <w:t xml:space="preserve"> or key areas of learning.</w:t>
      </w:r>
    </w:p>
    <w:p w14:paraId="482FD334" w14:textId="77777777" w:rsidR="00305C33" w:rsidRPr="00305C33" w:rsidRDefault="00305C33"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p>
    <w:p w14:paraId="6DC64116" w14:textId="77777777" w:rsidR="00305C33" w:rsidRPr="00305C33" w:rsidRDefault="00305C33"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sz w:val="24"/>
          <w:szCs w:val="24"/>
          <w:lang w:val="en-US"/>
        </w:rPr>
      </w:pPr>
      <w:r w:rsidRPr="00305C33">
        <w:rPr>
          <w:rFonts w:ascii="Arial" w:eastAsiaTheme="minorHAnsi" w:hAnsi="Arial" w:cs="Arial"/>
          <w:b/>
          <w:bCs/>
          <w:color w:val="000000"/>
          <w:sz w:val="24"/>
          <w:szCs w:val="24"/>
          <w:lang w:val="en-US"/>
        </w:rPr>
        <w:t>Pupil entitlement</w:t>
      </w:r>
    </w:p>
    <w:p w14:paraId="69BBE8F8" w14:textId="77777777" w:rsidR="00305C33" w:rsidRPr="00305C33" w:rsidRDefault="00305C33" w:rsidP="00781C4B">
      <w:pPr>
        <w:jc w:val="both"/>
        <w:rPr>
          <w:rFonts w:cs="Arial"/>
          <w:b/>
        </w:rPr>
      </w:pPr>
      <w:r w:rsidRPr="005E2CE0">
        <w:rPr>
          <w:rFonts w:ascii="Arial" w:eastAsiaTheme="minorHAnsi" w:hAnsi="Arial" w:cs="Arial"/>
          <w:color w:val="000000"/>
          <w:lang w:val="en-US"/>
        </w:rPr>
        <w:t>As a Special Needs School providing for the needs of boys and girls with Social, Emotio</w:t>
      </w:r>
      <w:r w:rsidR="00E962E6" w:rsidRPr="005E2CE0">
        <w:rPr>
          <w:rFonts w:ascii="Arial" w:eastAsiaTheme="minorHAnsi" w:hAnsi="Arial" w:cs="Arial"/>
          <w:color w:val="000000"/>
          <w:lang w:val="en-US"/>
        </w:rPr>
        <w:t>nal and Mental Health</w:t>
      </w:r>
      <w:r w:rsidRPr="005E2CE0">
        <w:rPr>
          <w:rFonts w:ascii="Arial" w:eastAsiaTheme="minorHAnsi" w:hAnsi="Arial" w:cs="Arial"/>
          <w:color w:val="000000"/>
          <w:lang w:val="en-US"/>
        </w:rPr>
        <w:t>, we are committed to the principle that all pupils, regardless of ability, race, cultural background or gender, have a right to the highest</w:t>
      </w:r>
      <w:r w:rsidRPr="00305C33">
        <w:rPr>
          <w:rFonts w:ascii="Arial" w:eastAsiaTheme="minorHAnsi" w:hAnsi="Arial" w:cs="Arial"/>
          <w:color w:val="000000"/>
          <w:lang w:val="en-US"/>
        </w:rPr>
        <w:t xml:space="preserve"> quality of education we can provide. This means that we seek to ensure; breadth and balance for all; appropriate levels of expectation and genuine challenge and relevance; continuity and progression in learning.</w:t>
      </w:r>
    </w:p>
    <w:p w14:paraId="68E55539" w14:textId="77777777" w:rsidR="00781C4B" w:rsidRDefault="00781C4B"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sz w:val="24"/>
          <w:szCs w:val="24"/>
          <w:lang w:val="en-US"/>
        </w:rPr>
      </w:pPr>
    </w:p>
    <w:p w14:paraId="41035176" w14:textId="77777777" w:rsidR="00781C4B" w:rsidRDefault="00781C4B"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sz w:val="24"/>
          <w:szCs w:val="24"/>
          <w:lang w:val="en-US"/>
        </w:rPr>
      </w:pPr>
    </w:p>
    <w:p w14:paraId="3758E8F8" w14:textId="77777777" w:rsidR="00781C4B" w:rsidRDefault="00781C4B"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sz w:val="24"/>
          <w:szCs w:val="24"/>
          <w:lang w:val="en-US"/>
        </w:rPr>
      </w:pPr>
    </w:p>
    <w:p w14:paraId="68EE4869" w14:textId="77777777" w:rsidR="00305C33" w:rsidRPr="00305C33" w:rsidRDefault="00305C33"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sz w:val="24"/>
          <w:szCs w:val="24"/>
          <w:lang w:val="en-US"/>
        </w:rPr>
      </w:pPr>
      <w:r w:rsidRPr="00305C33">
        <w:rPr>
          <w:rFonts w:ascii="Arial" w:eastAsiaTheme="minorHAnsi" w:hAnsi="Arial" w:cs="Arial"/>
          <w:b/>
          <w:bCs/>
          <w:color w:val="000000"/>
          <w:sz w:val="24"/>
          <w:szCs w:val="24"/>
          <w:lang w:val="en-US"/>
        </w:rPr>
        <w:lastRenderedPageBreak/>
        <w:t>Addressing Special Educational Needs</w:t>
      </w:r>
    </w:p>
    <w:p w14:paraId="185CC794" w14:textId="77777777" w:rsidR="00305C33" w:rsidRPr="005E2CE0" w:rsidRDefault="00305C33"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305C33">
        <w:rPr>
          <w:rFonts w:ascii="Arial" w:eastAsiaTheme="minorHAnsi" w:hAnsi="Arial" w:cs="Arial"/>
          <w:color w:val="000000"/>
          <w:lang w:val="en-US"/>
        </w:rPr>
        <w:t xml:space="preserve">As part of the admissions process and after a place has been confirmed a range of data and information is forwarded to education staff prior to the young person arriving. This information will include education, social and medical history, attendance, safeguarding issues and involvement of other </w:t>
      </w:r>
      <w:r w:rsidRPr="005E2CE0">
        <w:rPr>
          <w:rFonts w:ascii="Arial" w:eastAsiaTheme="minorHAnsi" w:hAnsi="Arial" w:cs="Arial"/>
          <w:color w:val="000000"/>
          <w:lang w:val="en-US"/>
        </w:rPr>
        <w:t xml:space="preserve">agencies. The </w:t>
      </w:r>
      <w:r w:rsidR="00E962E6" w:rsidRPr="005E2CE0">
        <w:rPr>
          <w:rFonts w:ascii="Arial" w:eastAsiaTheme="minorHAnsi" w:hAnsi="Arial" w:cs="Arial"/>
          <w:color w:val="000000"/>
          <w:lang w:val="en-US"/>
        </w:rPr>
        <w:t xml:space="preserve">Education Health </w:t>
      </w:r>
      <w:r w:rsidR="004877F8" w:rsidRPr="005E2CE0">
        <w:rPr>
          <w:rFonts w:ascii="Arial" w:eastAsiaTheme="minorHAnsi" w:hAnsi="Arial" w:cs="Arial"/>
          <w:color w:val="000000"/>
          <w:lang w:val="en-US"/>
        </w:rPr>
        <w:t xml:space="preserve">and </w:t>
      </w:r>
      <w:r w:rsidR="00E962E6" w:rsidRPr="005E2CE0">
        <w:rPr>
          <w:rFonts w:ascii="Arial" w:eastAsiaTheme="minorHAnsi" w:hAnsi="Arial" w:cs="Arial"/>
          <w:color w:val="000000"/>
          <w:lang w:val="en-US"/>
        </w:rPr>
        <w:t>Care Plan</w:t>
      </w:r>
      <w:r w:rsidR="007065F2" w:rsidRPr="005E2CE0">
        <w:rPr>
          <w:rFonts w:ascii="Arial" w:eastAsiaTheme="minorHAnsi" w:hAnsi="Arial" w:cs="Arial"/>
          <w:color w:val="000000"/>
          <w:lang w:val="en-US"/>
        </w:rPr>
        <w:t xml:space="preserve"> </w:t>
      </w:r>
      <w:r w:rsidRPr="005E2CE0">
        <w:rPr>
          <w:rFonts w:ascii="Arial" w:eastAsiaTheme="minorHAnsi" w:hAnsi="Arial" w:cs="Arial"/>
          <w:color w:val="000000"/>
          <w:lang w:val="en-US"/>
        </w:rPr>
        <w:t>will provide further information relating to current attainment as a minimum in core subjects.</w:t>
      </w:r>
    </w:p>
    <w:p w14:paraId="3A612DAA" w14:textId="77777777" w:rsidR="001309D4" w:rsidRPr="005E2CE0" w:rsidRDefault="001309D4"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p>
    <w:p w14:paraId="3D21B5BD" w14:textId="77777777" w:rsidR="00305C33" w:rsidRPr="005E2CE0" w:rsidRDefault="00305C33"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5E2CE0">
        <w:rPr>
          <w:rFonts w:ascii="Arial" w:eastAsiaTheme="minorHAnsi" w:hAnsi="Arial" w:cs="Arial"/>
          <w:color w:val="000000"/>
          <w:lang w:val="en-US"/>
        </w:rPr>
        <w:t>On admission to the school each young person will complete a full baseline assessment. Data from this assessment will be distributed to education staff and will reflect current cogni</w:t>
      </w:r>
      <w:r w:rsidR="007065F2" w:rsidRPr="005E2CE0">
        <w:rPr>
          <w:rFonts w:ascii="Arial" w:eastAsiaTheme="minorHAnsi" w:hAnsi="Arial" w:cs="Arial"/>
          <w:color w:val="000000"/>
          <w:lang w:val="en-US"/>
        </w:rPr>
        <w:t>tive ability. Where the plan</w:t>
      </w:r>
      <w:r w:rsidRPr="005E2CE0">
        <w:rPr>
          <w:rFonts w:ascii="Arial" w:eastAsiaTheme="minorHAnsi" w:hAnsi="Arial" w:cs="Arial"/>
          <w:color w:val="000000"/>
          <w:lang w:val="en-US"/>
        </w:rPr>
        <w:t xml:space="preserve"> indicates, or where the generic baseline assessment indicates, there will be further targeted screening, where necessary with specialist support. The baseline data is used to set realistic targets for progress across the curriculum and in relation to the key learning needs of the individual. The targets form a key part of individual plans including education plans, </w:t>
      </w:r>
      <w:proofErr w:type="spellStart"/>
      <w:r w:rsidRPr="005E2CE0">
        <w:rPr>
          <w:rFonts w:ascii="Arial" w:eastAsiaTheme="minorHAnsi" w:hAnsi="Arial" w:cs="Arial"/>
          <w:color w:val="000000"/>
          <w:lang w:val="en-US"/>
        </w:rPr>
        <w:t>behaviour</w:t>
      </w:r>
      <w:proofErr w:type="spellEnd"/>
      <w:r w:rsidRPr="005E2CE0">
        <w:rPr>
          <w:rFonts w:ascii="Arial" w:eastAsiaTheme="minorHAnsi" w:hAnsi="Arial" w:cs="Arial"/>
          <w:color w:val="000000"/>
          <w:lang w:val="en-US"/>
        </w:rPr>
        <w:t xml:space="preserve"> plans, positive handling plans and individual risk assessments</w:t>
      </w:r>
      <w:r w:rsidR="001309D4" w:rsidRPr="005E2CE0">
        <w:rPr>
          <w:rFonts w:ascii="Arial" w:eastAsiaTheme="minorHAnsi" w:hAnsi="Arial" w:cs="Arial"/>
          <w:color w:val="000000"/>
          <w:lang w:val="en-US"/>
        </w:rPr>
        <w:t>.</w:t>
      </w:r>
    </w:p>
    <w:p w14:paraId="5145EB7A" w14:textId="77777777" w:rsidR="001309D4" w:rsidRPr="005E2CE0" w:rsidRDefault="001309D4"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p>
    <w:p w14:paraId="02677CAB" w14:textId="77777777" w:rsidR="001309D4" w:rsidRDefault="001309D4"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5E2CE0">
        <w:rPr>
          <w:rFonts w:ascii="Arial" w:eastAsiaTheme="minorHAnsi" w:hAnsi="Arial" w:cs="Arial"/>
          <w:color w:val="000000"/>
          <w:lang w:val="en-US"/>
        </w:rPr>
        <w:t xml:space="preserve">A priority will be to catch up and fill any gaps in learning and to effectively meet the key additional needs of the pupils. A further priority will be placed on developing numeracy and literacy skills through intervention </w:t>
      </w:r>
      <w:proofErr w:type="spellStart"/>
      <w:r w:rsidRPr="005E2CE0">
        <w:rPr>
          <w:rFonts w:ascii="Arial" w:eastAsiaTheme="minorHAnsi" w:hAnsi="Arial" w:cs="Arial"/>
          <w:color w:val="000000"/>
          <w:lang w:val="en-US"/>
        </w:rPr>
        <w:t>programmes</w:t>
      </w:r>
      <w:proofErr w:type="spellEnd"/>
      <w:r w:rsidRPr="005E2CE0">
        <w:rPr>
          <w:rFonts w:ascii="Arial" w:eastAsiaTheme="minorHAnsi" w:hAnsi="Arial" w:cs="Arial"/>
          <w:color w:val="000000"/>
          <w:lang w:val="en-US"/>
        </w:rPr>
        <w:t xml:space="preserve"> including </w:t>
      </w:r>
      <w:r w:rsidR="008E2DC1">
        <w:rPr>
          <w:rFonts w:ascii="Arial" w:eastAsiaTheme="minorHAnsi" w:hAnsi="Arial" w:cs="Arial"/>
          <w:color w:val="000000"/>
          <w:lang w:val="en-US"/>
        </w:rPr>
        <w:t>Nessy</w:t>
      </w:r>
      <w:r w:rsidR="007065F2" w:rsidRPr="005E2CE0">
        <w:rPr>
          <w:rFonts w:ascii="Arial" w:eastAsiaTheme="minorHAnsi" w:hAnsi="Arial" w:cs="Arial"/>
          <w:color w:val="000000"/>
          <w:lang w:val="en-US"/>
        </w:rPr>
        <w:t>, Catch Up Numeracy</w:t>
      </w:r>
      <w:r w:rsidR="00EA3595">
        <w:rPr>
          <w:rFonts w:ascii="Arial" w:eastAsiaTheme="minorHAnsi" w:hAnsi="Arial" w:cs="Arial"/>
          <w:color w:val="000000"/>
          <w:lang w:val="en-US"/>
        </w:rPr>
        <w:t xml:space="preserve">, </w:t>
      </w:r>
      <w:r w:rsidR="008E2DC1">
        <w:rPr>
          <w:rFonts w:ascii="Arial" w:eastAsiaTheme="minorHAnsi" w:hAnsi="Arial" w:cs="Arial"/>
          <w:color w:val="000000"/>
          <w:lang w:val="en-US"/>
        </w:rPr>
        <w:t xml:space="preserve">Read, Write Inc - </w:t>
      </w:r>
      <w:r w:rsidR="00EA3595">
        <w:rPr>
          <w:rFonts w:ascii="Arial" w:eastAsiaTheme="minorHAnsi" w:hAnsi="Arial" w:cs="Arial"/>
          <w:color w:val="000000"/>
          <w:lang w:val="en-US"/>
        </w:rPr>
        <w:t xml:space="preserve">Fresh Start </w:t>
      </w:r>
      <w:r w:rsidRPr="005E2CE0">
        <w:rPr>
          <w:rFonts w:ascii="Arial" w:eastAsiaTheme="minorHAnsi" w:hAnsi="Arial" w:cs="Arial"/>
          <w:color w:val="000000"/>
          <w:lang w:val="en-US"/>
        </w:rPr>
        <w:t xml:space="preserve">and </w:t>
      </w:r>
      <w:r w:rsidR="007065F2" w:rsidRPr="005E2CE0">
        <w:rPr>
          <w:rFonts w:ascii="Arial" w:eastAsiaTheme="minorHAnsi" w:hAnsi="Arial" w:cs="Arial"/>
          <w:color w:val="000000"/>
          <w:lang w:val="en-US"/>
        </w:rPr>
        <w:t>Project X</w:t>
      </w:r>
      <w:r w:rsidRPr="005E2CE0">
        <w:rPr>
          <w:rFonts w:ascii="Arial" w:eastAsiaTheme="minorHAnsi" w:hAnsi="Arial" w:cs="Arial"/>
          <w:color w:val="000000"/>
          <w:lang w:val="en-US"/>
        </w:rPr>
        <w:t xml:space="preserve">. A specific </w:t>
      </w:r>
      <w:r w:rsidR="001D37C0" w:rsidRPr="005E2CE0">
        <w:rPr>
          <w:rFonts w:ascii="Arial" w:eastAsiaTheme="minorHAnsi" w:hAnsi="Arial" w:cs="Arial"/>
          <w:color w:val="000000"/>
          <w:lang w:val="en-US"/>
        </w:rPr>
        <w:t>focused</w:t>
      </w:r>
      <w:r w:rsidRPr="005E2CE0">
        <w:rPr>
          <w:rFonts w:ascii="Arial" w:eastAsiaTheme="minorHAnsi" w:hAnsi="Arial" w:cs="Arial"/>
          <w:color w:val="000000"/>
          <w:lang w:val="en-US"/>
        </w:rPr>
        <w:t xml:space="preserve"> approach to developing literacy skills will include all pupils in Key Stage 1 and 2 accessing a structured reading development</w:t>
      </w:r>
      <w:r w:rsidR="00EA3595">
        <w:rPr>
          <w:rFonts w:ascii="Arial" w:eastAsiaTheme="minorHAnsi" w:hAnsi="Arial" w:cs="Arial"/>
          <w:color w:val="000000"/>
          <w:lang w:val="en-US"/>
        </w:rPr>
        <w:t xml:space="preserve"> </w:t>
      </w:r>
      <w:r w:rsidRPr="005E2CE0">
        <w:rPr>
          <w:rFonts w:ascii="Arial" w:eastAsiaTheme="minorHAnsi" w:hAnsi="Arial" w:cs="Arial"/>
          <w:color w:val="000000"/>
          <w:lang w:val="en-US"/>
        </w:rPr>
        <w:t>scheme and a structured weekly spelling scheme.</w:t>
      </w:r>
      <w:r w:rsidR="009F356D">
        <w:rPr>
          <w:rFonts w:ascii="Arial" w:eastAsiaTheme="minorHAnsi" w:hAnsi="Arial" w:cs="Arial"/>
          <w:color w:val="000000"/>
          <w:lang w:val="en-US"/>
        </w:rPr>
        <w:t xml:space="preserve"> This is delivered using the Read, Write Inc </w:t>
      </w:r>
      <w:r w:rsidR="00781C4B">
        <w:rPr>
          <w:rFonts w:ascii="Arial" w:eastAsiaTheme="minorHAnsi" w:hAnsi="Arial" w:cs="Arial"/>
          <w:color w:val="000000"/>
          <w:lang w:val="en-US"/>
        </w:rPr>
        <w:t xml:space="preserve">Phonics </w:t>
      </w:r>
      <w:r w:rsidR="009F356D">
        <w:rPr>
          <w:rFonts w:ascii="Arial" w:eastAsiaTheme="minorHAnsi" w:hAnsi="Arial" w:cs="Arial"/>
          <w:color w:val="000000"/>
          <w:lang w:val="en-US"/>
        </w:rPr>
        <w:t>scheme of work</w:t>
      </w:r>
      <w:r w:rsidR="00781C4B">
        <w:rPr>
          <w:rFonts w:ascii="Arial" w:eastAsiaTheme="minorHAnsi" w:hAnsi="Arial" w:cs="Arial"/>
          <w:color w:val="000000"/>
          <w:lang w:val="en-US"/>
        </w:rPr>
        <w:t xml:space="preserve"> until all phonic knowledge is secure whilst running </w:t>
      </w:r>
      <w:r w:rsidR="00B21142">
        <w:rPr>
          <w:rFonts w:ascii="Arial" w:eastAsiaTheme="minorHAnsi" w:hAnsi="Arial" w:cs="Arial"/>
          <w:color w:val="000000"/>
          <w:lang w:val="en-US"/>
        </w:rPr>
        <w:t>alongside a thematic approach to English using,</w:t>
      </w:r>
      <w:r w:rsidR="00781C4B">
        <w:rPr>
          <w:rFonts w:ascii="Arial" w:eastAsiaTheme="minorHAnsi" w:hAnsi="Arial" w:cs="Arial"/>
          <w:color w:val="000000"/>
          <w:lang w:val="en-US"/>
        </w:rPr>
        <w:t xml:space="preserve"> The Literacy Curriculum scheme</w:t>
      </w:r>
      <w:r w:rsidR="009F356D">
        <w:rPr>
          <w:rFonts w:ascii="Arial" w:eastAsiaTheme="minorHAnsi" w:hAnsi="Arial" w:cs="Arial"/>
          <w:color w:val="000000"/>
          <w:lang w:val="en-US"/>
        </w:rPr>
        <w:t xml:space="preserve">. </w:t>
      </w:r>
      <w:r w:rsidRPr="005E2CE0">
        <w:rPr>
          <w:rFonts w:ascii="Arial" w:eastAsiaTheme="minorHAnsi" w:hAnsi="Arial" w:cs="Arial"/>
          <w:color w:val="000000"/>
          <w:lang w:val="en-US"/>
        </w:rPr>
        <w:t>Teaching Assistants</w:t>
      </w:r>
      <w:r w:rsidRPr="001309D4">
        <w:rPr>
          <w:rFonts w:ascii="Arial" w:eastAsiaTheme="minorHAnsi" w:hAnsi="Arial" w:cs="Arial"/>
          <w:color w:val="000000"/>
          <w:lang w:val="en-US"/>
        </w:rPr>
        <w:t xml:space="preserve"> will lead on developing pupils reading skills through planned 1:1 reading support sessions. </w:t>
      </w:r>
      <w:r w:rsidR="009F356D">
        <w:rPr>
          <w:rFonts w:ascii="Arial" w:eastAsiaTheme="minorHAnsi" w:hAnsi="Arial" w:cs="Arial"/>
          <w:color w:val="000000"/>
          <w:lang w:val="en-US"/>
        </w:rPr>
        <w:t xml:space="preserve">Numeracy is also delivered in a structured, focused and sequential format using the Abacus teaching tool.   </w:t>
      </w:r>
    </w:p>
    <w:p w14:paraId="57265B53" w14:textId="77777777" w:rsidR="001309D4" w:rsidRDefault="001309D4"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p>
    <w:p w14:paraId="758A69A0" w14:textId="77777777" w:rsidR="00C8209E" w:rsidRPr="005E2CE0" w:rsidRDefault="001309D4"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1309D4">
        <w:rPr>
          <w:rFonts w:ascii="Arial" w:eastAsiaTheme="minorHAnsi" w:hAnsi="Arial" w:cs="Arial"/>
          <w:color w:val="000000"/>
          <w:lang w:val="en-US"/>
        </w:rPr>
        <w:t xml:space="preserve">Additional intervention is offered at all stages through group and one to one therapeutic support, according to specific individual needs, </w:t>
      </w:r>
      <w:r w:rsidR="00B21142" w:rsidRPr="001309D4">
        <w:rPr>
          <w:rFonts w:ascii="Arial" w:eastAsiaTheme="minorHAnsi" w:hAnsi="Arial" w:cs="Arial"/>
          <w:color w:val="000000"/>
          <w:lang w:val="en-US"/>
        </w:rPr>
        <w:t>and</w:t>
      </w:r>
      <w:r w:rsidRPr="001309D4">
        <w:rPr>
          <w:rFonts w:ascii="Arial" w:eastAsiaTheme="minorHAnsi" w:hAnsi="Arial" w:cs="Arial"/>
          <w:color w:val="000000"/>
          <w:lang w:val="en-US"/>
        </w:rPr>
        <w:t xml:space="preserve"> through a close working partnership between home and school. We have access to a range of Therapeutic Support including Speech and Language Therapy, Occupational Th</w:t>
      </w:r>
      <w:r w:rsidR="00B21142">
        <w:rPr>
          <w:rFonts w:ascii="Arial" w:eastAsiaTheme="minorHAnsi" w:hAnsi="Arial" w:cs="Arial"/>
          <w:color w:val="000000"/>
          <w:lang w:val="en-US"/>
        </w:rPr>
        <w:t>erapy, Lego Therapy, Art therapy</w:t>
      </w:r>
      <w:r w:rsidR="009F356D">
        <w:rPr>
          <w:rFonts w:ascii="Arial" w:eastAsiaTheme="minorHAnsi" w:hAnsi="Arial" w:cs="Arial"/>
          <w:color w:val="000000"/>
          <w:lang w:val="en-US"/>
        </w:rPr>
        <w:t xml:space="preserve">, </w:t>
      </w:r>
      <w:r w:rsidR="009F356D" w:rsidRPr="001309D4">
        <w:rPr>
          <w:rFonts w:ascii="Arial" w:eastAsiaTheme="minorHAnsi" w:hAnsi="Arial" w:cs="Arial"/>
          <w:color w:val="000000"/>
          <w:lang w:val="en-US"/>
        </w:rPr>
        <w:t>Mental</w:t>
      </w:r>
      <w:r w:rsidRPr="001309D4">
        <w:rPr>
          <w:rFonts w:ascii="Arial" w:eastAsiaTheme="minorHAnsi" w:hAnsi="Arial" w:cs="Arial"/>
          <w:color w:val="000000"/>
          <w:lang w:val="en-US"/>
        </w:rPr>
        <w:t xml:space="preserve"> Health Specialists and Counselling. To take account of the differences and range of cognitive ability, preferred learning styles and learning needs all staff at </w:t>
      </w:r>
      <w:r>
        <w:rPr>
          <w:rFonts w:ascii="Arial" w:eastAsiaTheme="minorHAnsi" w:hAnsi="Arial" w:cs="Arial"/>
          <w:color w:val="000000"/>
          <w:lang w:val="en-US"/>
        </w:rPr>
        <w:t>Oakfield House</w:t>
      </w:r>
      <w:r w:rsidRPr="001309D4">
        <w:rPr>
          <w:rFonts w:ascii="Arial" w:eastAsiaTheme="minorHAnsi" w:hAnsi="Arial" w:cs="Arial"/>
          <w:color w:val="000000"/>
          <w:lang w:val="en-US"/>
        </w:rPr>
        <w:t xml:space="preserve"> S</w:t>
      </w:r>
      <w:r w:rsidR="00B21142">
        <w:rPr>
          <w:rFonts w:ascii="Arial" w:eastAsiaTheme="minorHAnsi" w:hAnsi="Arial" w:cs="Arial"/>
          <w:color w:val="000000"/>
          <w:lang w:val="en-US"/>
        </w:rPr>
        <w:t>chool will adapt tasks. We</w:t>
      </w:r>
      <w:r w:rsidRPr="001309D4">
        <w:rPr>
          <w:rFonts w:ascii="Arial" w:eastAsiaTheme="minorHAnsi" w:hAnsi="Arial" w:cs="Arial"/>
          <w:color w:val="000000"/>
          <w:lang w:val="en-US"/>
        </w:rPr>
        <w:t xml:space="preserve"> provide a range of </w:t>
      </w:r>
      <w:r w:rsidRPr="005E2CE0">
        <w:rPr>
          <w:rFonts w:ascii="Arial" w:eastAsiaTheme="minorHAnsi" w:hAnsi="Arial" w:cs="Arial"/>
          <w:color w:val="000000"/>
          <w:lang w:val="en-US"/>
        </w:rPr>
        <w:t>resources, develop extension work, provide for a variety of learning styles and environments, set individual goals, provide different levels of support and offer a variety of ways for learners to demonstrate knowledge and understanding. A thorough knowledge and understandi</w:t>
      </w:r>
      <w:r w:rsidR="004877F8" w:rsidRPr="005E2CE0">
        <w:rPr>
          <w:rFonts w:ascii="Arial" w:eastAsiaTheme="minorHAnsi" w:hAnsi="Arial" w:cs="Arial"/>
          <w:color w:val="000000"/>
          <w:lang w:val="en-US"/>
        </w:rPr>
        <w:t>ng of each learner’s</w:t>
      </w:r>
      <w:r w:rsidRPr="005E2CE0">
        <w:rPr>
          <w:rFonts w:ascii="Arial" w:eastAsiaTheme="minorHAnsi" w:hAnsi="Arial" w:cs="Arial"/>
          <w:color w:val="000000"/>
          <w:lang w:val="en-US"/>
        </w:rPr>
        <w:t xml:space="preserve"> needs and IEP targets is also crucial. At </w:t>
      </w:r>
      <w:r w:rsidR="00E957C4" w:rsidRPr="005E2CE0">
        <w:rPr>
          <w:rFonts w:ascii="Arial" w:eastAsiaTheme="minorHAnsi" w:hAnsi="Arial" w:cs="Arial"/>
          <w:color w:val="000000"/>
          <w:lang w:val="en-US"/>
        </w:rPr>
        <w:t xml:space="preserve">Oakfield </w:t>
      </w:r>
      <w:r w:rsidR="00B21142" w:rsidRPr="005E2CE0">
        <w:rPr>
          <w:rFonts w:ascii="Arial" w:eastAsiaTheme="minorHAnsi" w:hAnsi="Arial" w:cs="Arial"/>
          <w:color w:val="000000"/>
          <w:lang w:val="en-US"/>
        </w:rPr>
        <w:t>House,</w:t>
      </w:r>
      <w:r w:rsidRPr="005E2CE0">
        <w:rPr>
          <w:rFonts w:ascii="Arial" w:eastAsiaTheme="minorHAnsi" w:hAnsi="Arial" w:cs="Arial"/>
          <w:color w:val="000000"/>
          <w:lang w:val="en-US"/>
        </w:rPr>
        <w:t xml:space="preserve"> we are committed to meeting the needs of each child as they are expressed in the </w:t>
      </w:r>
      <w:r w:rsidR="004877F8" w:rsidRPr="005E2CE0">
        <w:rPr>
          <w:rFonts w:ascii="Arial" w:eastAsiaTheme="minorHAnsi" w:hAnsi="Arial" w:cs="Arial"/>
          <w:color w:val="000000"/>
          <w:lang w:val="en-US"/>
        </w:rPr>
        <w:t>Education Health and Care Plan.</w:t>
      </w:r>
    </w:p>
    <w:p w14:paraId="5A03143D" w14:textId="77777777" w:rsidR="00E957C4" w:rsidRPr="005E2CE0" w:rsidRDefault="00E957C4"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p>
    <w:p w14:paraId="432C3E67" w14:textId="77777777" w:rsidR="00E957C4" w:rsidRPr="00E957C4" w:rsidRDefault="00E957C4"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sz w:val="24"/>
          <w:szCs w:val="24"/>
          <w:lang w:val="en-US"/>
        </w:rPr>
      </w:pPr>
      <w:r w:rsidRPr="005E2CE0">
        <w:rPr>
          <w:rFonts w:ascii="Arial" w:eastAsiaTheme="minorHAnsi" w:hAnsi="Arial" w:cs="Arial"/>
          <w:b/>
          <w:bCs/>
          <w:color w:val="000000"/>
          <w:sz w:val="24"/>
          <w:szCs w:val="24"/>
          <w:lang w:val="en-US"/>
        </w:rPr>
        <w:t>Access</w:t>
      </w:r>
    </w:p>
    <w:p w14:paraId="1362D1E2" w14:textId="77777777" w:rsidR="00E957C4" w:rsidRDefault="003C4142"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Pr>
          <w:rFonts w:ascii="Arial" w:eastAsiaTheme="minorHAnsi" w:hAnsi="Arial" w:cs="Arial"/>
          <w:color w:val="000000"/>
          <w:lang w:val="en-US"/>
        </w:rPr>
        <w:t>It is the s</w:t>
      </w:r>
      <w:r w:rsidR="00E957C4" w:rsidRPr="00E957C4">
        <w:rPr>
          <w:rFonts w:ascii="Arial" w:eastAsiaTheme="minorHAnsi" w:hAnsi="Arial" w:cs="Arial"/>
          <w:color w:val="000000"/>
          <w:lang w:val="en-US"/>
        </w:rPr>
        <w:t>chool’s responsibility to find ways of ensuring that all pupils are engaged in their learning, motivated and enabled to succeed.</w:t>
      </w:r>
      <w:r w:rsidR="00E957C4">
        <w:rPr>
          <w:rFonts w:ascii="Arial" w:eastAsiaTheme="minorHAnsi" w:hAnsi="Arial" w:cs="Arial"/>
          <w:color w:val="000000"/>
          <w:lang w:val="en-US"/>
        </w:rPr>
        <w:t xml:space="preserve"> </w:t>
      </w:r>
      <w:r w:rsidR="00E957C4" w:rsidRPr="00E957C4">
        <w:rPr>
          <w:rFonts w:ascii="Arial" w:eastAsiaTheme="minorHAnsi" w:hAnsi="Arial" w:cs="Arial"/>
          <w:color w:val="000000"/>
          <w:lang w:val="en-US"/>
        </w:rPr>
        <w:t xml:space="preserve">The curriculum, in every area, </w:t>
      </w:r>
      <w:proofErr w:type="spellStart"/>
      <w:r w:rsidR="00E957C4" w:rsidRPr="00E957C4">
        <w:rPr>
          <w:rFonts w:ascii="Arial" w:eastAsiaTheme="minorHAnsi" w:hAnsi="Arial" w:cs="Arial"/>
          <w:color w:val="000000"/>
          <w:lang w:val="en-US"/>
        </w:rPr>
        <w:t>recognises</w:t>
      </w:r>
      <w:proofErr w:type="spellEnd"/>
      <w:r w:rsidR="00E957C4" w:rsidRPr="00E957C4">
        <w:rPr>
          <w:rFonts w:ascii="Arial" w:eastAsiaTheme="minorHAnsi" w:hAnsi="Arial" w:cs="Arial"/>
          <w:color w:val="000000"/>
          <w:lang w:val="en-US"/>
        </w:rPr>
        <w:t xml:space="preserve"> the strengths of each pupil based on a variety of baseline assessments. All pupils are given an equal opportunity to participate. The school provides great flexibility and a readiness to adapt strategies for teaching, l</w:t>
      </w:r>
      <w:r>
        <w:rPr>
          <w:rFonts w:ascii="Arial" w:eastAsiaTheme="minorHAnsi" w:hAnsi="Arial" w:cs="Arial"/>
          <w:color w:val="000000"/>
          <w:lang w:val="en-US"/>
        </w:rPr>
        <w:t>earning and participation. The s</w:t>
      </w:r>
      <w:r w:rsidR="00E957C4" w:rsidRPr="00E957C4">
        <w:rPr>
          <w:rFonts w:ascii="Arial" w:eastAsiaTheme="minorHAnsi" w:hAnsi="Arial" w:cs="Arial"/>
          <w:color w:val="000000"/>
          <w:lang w:val="en-US"/>
        </w:rPr>
        <w:t xml:space="preserve">chool has developed a range of courses, </w:t>
      </w:r>
      <w:proofErr w:type="spellStart"/>
      <w:r w:rsidR="00E957C4" w:rsidRPr="00E957C4">
        <w:rPr>
          <w:rFonts w:ascii="Arial" w:eastAsiaTheme="minorHAnsi" w:hAnsi="Arial" w:cs="Arial"/>
          <w:color w:val="000000"/>
          <w:lang w:val="en-US"/>
        </w:rPr>
        <w:t>programmes</w:t>
      </w:r>
      <w:proofErr w:type="spellEnd"/>
      <w:r w:rsidR="00E957C4" w:rsidRPr="00E957C4">
        <w:rPr>
          <w:rFonts w:ascii="Arial" w:eastAsiaTheme="minorHAnsi" w:hAnsi="Arial" w:cs="Arial"/>
          <w:color w:val="000000"/>
          <w:lang w:val="en-US"/>
        </w:rPr>
        <w:t xml:space="preserve"> of study and teaching methods which are differentiated and tailored to the wide range of needs, abilities, interests and aspirations of our pupils. It also means that many features of the curriculum are common to all pupils. No student is denied access to any part of the curriculum on grounds of ability.</w:t>
      </w:r>
    </w:p>
    <w:p w14:paraId="511A841F" w14:textId="77777777" w:rsidR="00E957C4" w:rsidRPr="00E957C4" w:rsidRDefault="00E957C4"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p>
    <w:p w14:paraId="014B7BDF" w14:textId="77777777" w:rsidR="00B21142" w:rsidRDefault="00B21142"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sz w:val="24"/>
          <w:szCs w:val="24"/>
          <w:lang w:val="en-US"/>
        </w:rPr>
      </w:pPr>
    </w:p>
    <w:p w14:paraId="47DBCEFC" w14:textId="77777777" w:rsidR="00B21142" w:rsidRDefault="00B21142"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sz w:val="24"/>
          <w:szCs w:val="24"/>
          <w:lang w:val="en-US"/>
        </w:rPr>
      </w:pPr>
    </w:p>
    <w:p w14:paraId="56A0837F" w14:textId="77777777" w:rsidR="00B21142" w:rsidRDefault="00B21142"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sz w:val="24"/>
          <w:szCs w:val="24"/>
          <w:lang w:val="en-US"/>
        </w:rPr>
      </w:pPr>
    </w:p>
    <w:p w14:paraId="66E17E4B" w14:textId="77777777" w:rsidR="00E957C4" w:rsidRPr="00E957C4" w:rsidRDefault="00E957C4"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sz w:val="24"/>
          <w:szCs w:val="24"/>
          <w:lang w:val="en-US"/>
        </w:rPr>
      </w:pPr>
      <w:r w:rsidRPr="00E957C4">
        <w:rPr>
          <w:rFonts w:ascii="Arial" w:eastAsiaTheme="minorHAnsi" w:hAnsi="Arial" w:cs="Arial"/>
          <w:b/>
          <w:bCs/>
          <w:color w:val="000000"/>
          <w:sz w:val="24"/>
          <w:szCs w:val="24"/>
          <w:lang w:val="en-US"/>
        </w:rPr>
        <w:lastRenderedPageBreak/>
        <w:t>Breadth</w:t>
      </w:r>
    </w:p>
    <w:p w14:paraId="73B6F74F" w14:textId="77777777" w:rsidR="00E957C4" w:rsidRDefault="00E957C4"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E957C4">
        <w:rPr>
          <w:rFonts w:ascii="Arial" w:eastAsiaTheme="minorHAnsi" w:hAnsi="Arial" w:cs="Arial"/>
          <w:color w:val="000000"/>
          <w:lang w:val="en-US"/>
        </w:rPr>
        <w:t>All pupils are given a wide range of learning experiences covering different areas of skills and knowledge. A variety of learning activities are offered to try to ensure that pupils of different aptitudes, attributes and skills have opportunities for success. These are regularly reviewed.</w:t>
      </w:r>
    </w:p>
    <w:p w14:paraId="4D3A7966" w14:textId="77777777" w:rsidR="00E957C4" w:rsidRPr="00E957C4" w:rsidRDefault="00E957C4"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p>
    <w:p w14:paraId="575026E1" w14:textId="77777777" w:rsidR="00E957C4" w:rsidRPr="00E957C4" w:rsidRDefault="00E957C4"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sz w:val="24"/>
          <w:szCs w:val="24"/>
          <w:lang w:val="en-US"/>
        </w:rPr>
      </w:pPr>
      <w:r w:rsidRPr="00E957C4">
        <w:rPr>
          <w:rFonts w:ascii="Arial" w:eastAsiaTheme="minorHAnsi" w:hAnsi="Arial" w:cs="Arial"/>
          <w:b/>
          <w:bCs/>
          <w:color w:val="000000"/>
          <w:sz w:val="24"/>
          <w:szCs w:val="24"/>
          <w:lang w:val="en-US"/>
        </w:rPr>
        <w:t>Relevance</w:t>
      </w:r>
    </w:p>
    <w:p w14:paraId="38F06400" w14:textId="77777777" w:rsidR="00E957C4" w:rsidRDefault="00E957C4"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E957C4">
        <w:rPr>
          <w:rFonts w:ascii="Arial" w:eastAsiaTheme="minorHAnsi" w:hAnsi="Arial" w:cs="Arial"/>
          <w:color w:val="000000"/>
          <w:lang w:val="en-US"/>
        </w:rPr>
        <w:t xml:space="preserve">Planning </w:t>
      </w:r>
      <w:proofErr w:type="gramStart"/>
      <w:r w:rsidRPr="00E957C4">
        <w:rPr>
          <w:rFonts w:ascii="Arial" w:eastAsiaTheme="minorHAnsi" w:hAnsi="Arial" w:cs="Arial"/>
          <w:color w:val="000000"/>
          <w:lang w:val="en-US"/>
        </w:rPr>
        <w:t>takes into account</w:t>
      </w:r>
      <w:proofErr w:type="gramEnd"/>
      <w:r w:rsidRPr="00E957C4">
        <w:rPr>
          <w:rFonts w:ascii="Arial" w:eastAsiaTheme="minorHAnsi" w:hAnsi="Arial" w:cs="Arial"/>
          <w:color w:val="000000"/>
          <w:lang w:val="en-US"/>
        </w:rPr>
        <w:t xml:space="preserve"> the need for differentiation and pupils’ varying experiences of family, community and culture. The school promotes a commitment to learning and personal development. The school aims to provide increasing opportunities to use new technologies when and where appropriate. The school takes advantage of the local area, particularly the rural environment. An awareness of its aesthetic qualities and the importance of preserving and caring for it are central values that we aim to promote. Its richness and variety are resources for the curriculum of which we make full use.</w:t>
      </w:r>
    </w:p>
    <w:p w14:paraId="79391ACE" w14:textId="77777777" w:rsidR="00E957C4" w:rsidRPr="00E957C4" w:rsidRDefault="00E957C4"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Arial"/>
          <w:b/>
        </w:rPr>
      </w:pPr>
    </w:p>
    <w:p w14:paraId="1EC643A1" w14:textId="77777777" w:rsidR="00E957C4" w:rsidRPr="00E957C4" w:rsidRDefault="00E957C4"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sz w:val="24"/>
          <w:szCs w:val="24"/>
          <w:lang w:val="en-US"/>
        </w:rPr>
      </w:pPr>
      <w:r w:rsidRPr="00E957C4">
        <w:rPr>
          <w:rFonts w:ascii="Arial" w:eastAsiaTheme="minorHAnsi" w:hAnsi="Arial" w:cs="Arial"/>
          <w:b/>
          <w:bCs/>
          <w:color w:val="000000"/>
          <w:sz w:val="24"/>
          <w:szCs w:val="24"/>
          <w:lang w:val="en-US"/>
        </w:rPr>
        <w:t>Coherence</w:t>
      </w:r>
    </w:p>
    <w:p w14:paraId="371D3574" w14:textId="77777777" w:rsidR="00E957C4" w:rsidRPr="00E957C4" w:rsidRDefault="00E957C4"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E957C4">
        <w:rPr>
          <w:rFonts w:ascii="Arial" w:eastAsiaTheme="minorHAnsi" w:hAnsi="Arial" w:cs="Arial"/>
          <w:color w:val="000000"/>
          <w:lang w:val="en-US"/>
        </w:rPr>
        <w:t xml:space="preserve">The school plans different areas of the defined curriculum, in terms of planned learning experiences, to complement and reinforce each other. The greatest steps in learning take place when pupils </w:t>
      </w:r>
      <w:proofErr w:type="gramStart"/>
      <w:r w:rsidRPr="00E957C4">
        <w:rPr>
          <w:rFonts w:ascii="Arial" w:eastAsiaTheme="minorHAnsi" w:hAnsi="Arial" w:cs="Arial"/>
          <w:color w:val="000000"/>
          <w:lang w:val="en-US"/>
        </w:rPr>
        <w:t>are able to</w:t>
      </w:r>
      <w:proofErr w:type="gramEnd"/>
      <w:r w:rsidRPr="00E957C4">
        <w:rPr>
          <w:rFonts w:ascii="Arial" w:eastAsiaTheme="minorHAnsi" w:hAnsi="Arial" w:cs="Arial"/>
          <w:color w:val="000000"/>
          <w:lang w:val="en-US"/>
        </w:rPr>
        <w:t xml:space="preserve"> </w:t>
      </w:r>
      <w:proofErr w:type="spellStart"/>
      <w:r w:rsidRPr="00E957C4">
        <w:rPr>
          <w:rFonts w:ascii="Arial" w:eastAsiaTheme="minorHAnsi" w:hAnsi="Arial" w:cs="Arial"/>
          <w:color w:val="000000"/>
          <w:lang w:val="en-US"/>
        </w:rPr>
        <w:t>recognise</w:t>
      </w:r>
      <w:proofErr w:type="spellEnd"/>
      <w:r w:rsidRPr="00E957C4">
        <w:rPr>
          <w:rFonts w:ascii="Arial" w:eastAsiaTheme="minorHAnsi" w:hAnsi="Arial" w:cs="Arial"/>
          <w:color w:val="000000"/>
          <w:lang w:val="en-US"/>
        </w:rPr>
        <w:t xml:space="preserve"> the connections between one area of knowledge and another.</w:t>
      </w:r>
    </w:p>
    <w:p w14:paraId="7698854B" w14:textId="77777777" w:rsidR="00E957C4" w:rsidRPr="00E957C4" w:rsidRDefault="00E957C4"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Theme="minorHAnsi" w:hAnsi="Times New Roman"/>
          <w:color w:val="000000"/>
          <w:lang w:val="en-US"/>
        </w:rPr>
      </w:pPr>
    </w:p>
    <w:p w14:paraId="543E8C80" w14:textId="77777777" w:rsidR="00E957C4" w:rsidRPr="00E957C4" w:rsidRDefault="00E957C4"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sz w:val="24"/>
          <w:szCs w:val="24"/>
          <w:lang w:val="en-US"/>
        </w:rPr>
      </w:pPr>
      <w:r w:rsidRPr="00E957C4">
        <w:rPr>
          <w:rFonts w:ascii="Arial" w:eastAsiaTheme="minorHAnsi" w:hAnsi="Arial" w:cs="Arial"/>
          <w:b/>
          <w:bCs/>
          <w:color w:val="000000"/>
          <w:sz w:val="24"/>
          <w:szCs w:val="24"/>
          <w:lang w:val="en-US"/>
        </w:rPr>
        <w:t>Continuity, Pace and Progression</w:t>
      </w:r>
    </w:p>
    <w:p w14:paraId="7EA0E6E2" w14:textId="77777777" w:rsidR="00C8209E" w:rsidRDefault="00E957C4" w:rsidP="00781C4B">
      <w:pPr>
        <w:jc w:val="both"/>
        <w:rPr>
          <w:rFonts w:ascii="Arial" w:eastAsiaTheme="minorHAnsi" w:hAnsi="Arial" w:cs="Arial"/>
          <w:color w:val="000000"/>
          <w:lang w:val="en-US"/>
        </w:rPr>
      </w:pPr>
      <w:r w:rsidRPr="00E957C4">
        <w:rPr>
          <w:rFonts w:ascii="Arial" w:eastAsiaTheme="minorHAnsi" w:hAnsi="Arial" w:cs="Arial"/>
          <w:color w:val="000000"/>
          <w:lang w:val="en-US"/>
        </w:rPr>
        <w:t xml:space="preserve">Close attention is given to ensuring that a pupil’s education builds on previous learning. Staff teams use high levels of communication to help plan progression through the school. The curriculum has been set up to reflect the </w:t>
      </w:r>
      <w:r>
        <w:rPr>
          <w:rFonts w:ascii="Arial" w:eastAsiaTheme="minorHAnsi" w:hAnsi="Arial" w:cs="Arial"/>
          <w:color w:val="000000"/>
          <w:lang w:val="en-US"/>
        </w:rPr>
        <w:t xml:space="preserve">2 </w:t>
      </w:r>
      <w:r w:rsidRPr="00E957C4">
        <w:rPr>
          <w:rFonts w:ascii="Arial" w:eastAsiaTheme="minorHAnsi" w:hAnsi="Arial" w:cs="Arial"/>
          <w:color w:val="000000"/>
          <w:lang w:val="en-US"/>
        </w:rPr>
        <w:t xml:space="preserve">Key Stages based broadly on chronological age, but with an element of flexibility </w:t>
      </w:r>
      <w:proofErr w:type="gramStart"/>
      <w:r w:rsidRPr="00E957C4">
        <w:rPr>
          <w:rFonts w:ascii="Arial" w:eastAsiaTheme="minorHAnsi" w:hAnsi="Arial" w:cs="Arial"/>
          <w:color w:val="000000"/>
          <w:lang w:val="en-US"/>
        </w:rPr>
        <w:t>in order to</w:t>
      </w:r>
      <w:proofErr w:type="gramEnd"/>
      <w:r w:rsidRPr="00E957C4">
        <w:rPr>
          <w:rFonts w:ascii="Arial" w:eastAsiaTheme="minorHAnsi" w:hAnsi="Arial" w:cs="Arial"/>
          <w:color w:val="000000"/>
          <w:lang w:val="en-US"/>
        </w:rPr>
        <w:t xml:space="preserve"> address individual levels of attainment. </w:t>
      </w:r>
      <w:r w:rsidR="00DF670A" w:rsidRPr="00E957C4">
        <w:rPr>
          <w:rFonts w:ascii="Arial" w:eastAsiaTheme="minorHAnsi" w:hAnsi="Arial" w:cs="Arial"/>
          <w:color w:val="000000"/>
          <w:lang w:val="en-US"/>
        </w:rPr>
        <w:t>However,</w:t>
      </w:r>
      <w:r w:rsidRPr="00E957C4">
        <w:rPr>
          <w:rFonts w:ascii="Arial" w:eastAsiaTheme="minorHAnsi" w:hAnsi="Arial" w:cs="Arial"/>
          <w:color w:val="000000"/>
          <w:lang w:val="en-US"/>
        </w:rPr>
        <w:t xml:space="preserve"> it is our view that teaching must match cognitive ability regardless of learning stage. It is therefore teacher’s responsibility to ensure that all work is appropriately differentiated and that all allow appropriate time for consolidation of new skills learned.</w:t>
      </w:r>
    </w:p>
    <w:p w14:paraId="7DC66AE0" w14:textId="77777777" w:rsidR="00E957C4" w:rsidRPr="00E957C4" w:rsidRDefault="00E957C4"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sz w:val="24"/>
          <w:szCs w:val="24"/>
          <w:lang w:val="en-US"/>
        </w:rPr>
      </w:pPr>
      <w:r w:rsidRPr="00E957C4">
        <w:rPr>
          <w:rFonts w:ascii="Arial" w:eastAsiaTheme="minorHAnsi" w:hAnsi="Arial" w:cs="Arial"/>
          <w:b/>
          <w:bCs/>
          <w:color w:val="000000"/>
          <w:sz w:val="24"/>
          <w:szCs w:val="24"/>
          <w:lang w:val="en-US"/>
        </w:rPr>
        <w:t>Expectations of staff</w:t>
      </w:r>
    </w:p>
    <w:p w14:paraId="3FFF2077" w14:textId="77777777" w:rsidR="00E957C4" w:rsidRDefault="00E957C4"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E957C4">
        <w:rPr>
          <w:rFonts w:ascii="Arial" w:eastAsiaTheme="minorHAnsi" w:hAnsi="Arial" w:cs="Arial"/>
          <w:color w:val="000000"/>
          <w:lang w:val="en-US"/>
        </w:rPr>
        <w:t xml:space="preserve">Staff at </w:t>
      </w:r>
      <w:r>
        <w:rPr>
          <w:rFonts w:ascii="Arial" w:eastAsiaTheme="minorHAnsi" w:hAnsi="Arial" w:cs="Arial"/>
          <w:color w:val="000000"/>
          <w:lang w:val="en-US"/>
        </w:rPr>
        <w:t>Oakfield House</w:t>
      </w:r>
      <w:r w:rsidRPr="00E957C4">
        <w:rPr>
          <w:rFonts w:ascii="Arial" w:eastAsiaTheme="minorHAnsi" w:hAnsi="Arial" w:cs="Arial"/>
          <w:color w:val="000000"/>
          <w:lang w:val="en-US"/>
        </w:rPr>
        <w:t xml:space="preserve"> School are expected actively to promote and seek to secure the curriculum aims named above and, </w:t>
      </w:r>
      <w:proofErr w:type="gramStart"/>
      <w:r w:rsidRPr="00E957C4">
        <w:rPr>
          <w:rFonts w:ascii="Arial" w:eastAsiaTheme="minorHAnsi" w:hAnsi="Arial" w:cs="Arial"/>
          <w:color w:val="000000"/>
          <w:lang w:val="en-US"/>
        </w:rPr>
        <w:t>in particular to</w:t>
      </w:r>
      <w:proofErr w:type="gramEnd"/>
      <w:r w:rsidRPr="00E957C4">
        <w:rPr>
          <w:rFonts w:ascii="Arial" w:eastAsiaTheme="minorHAnsi" w:hAnsi="Arial" w:cs="Arial"/>
          <w:color w:val="000000"/>
          <w:lang w:val="en-US"/>
        </w:rPr>
        <w:t>:</w:t>
      </w:r>
    </w:p>
    <w:p w14:paraId="398D5045" w14:textId="77777777" w:rsidR="00E957C4" w:rsidRPr="00B21142" w:rsidRDefault="00E957C4"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sz w:val="14"/>
          <w:lang w:val="en-US"/>
        </w:rPr>
      </w:pPr>
    </w:p>
    <w:p w14:paraId="7D4D3523" w14:textId="77777777" w:rsidR="00E957C4" w:rsidRDefault="00E957C4" w:rsidP="00781C4B">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E957C4">
        <w:rPr>
          <w:rFonts w:ascii="Arial" w:eastAsiaTheme="minorHAnsi" w:hAnsi="Arial" w:cs="Arial"/>
          <w:color w:val="000000"/>
          <w:lang w:val="en-US"/>
        </w:rPr>
        <w:t xml:space="preserve">have high expectations of </w:t>
      </w:r>
      <w:proofErr w:type="gramStart"/>
      <w:r w:rsidRPr="00E957C4">
        <w:rPr>
          <w:rFonts w:ascii="Arial" w:eastAsiaTheme="minorHAnsi" w:hAnsi="Arial" w:cs="Arial"/>
          <w:color w:val="000000"/>
          <w:lang w:val="en-US"/>
        </w:rPr>
        <w:t>pupils;</w:t>
      </w:r>
      <w:proofErr w:type="gramEnd"/>
    </w:p>
    <w:p w14:paraId="15FC8A43" w14:textId="77777777" w:rsidR="00E957C4" w:rsidRDefault="00E957C4" w:rsidP="00781C4B">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E957C4">
        <w:rPr>
          <w:rFonts w:ascii="Arial" w:eastAsiaTheme="minorHAnsi" w:hAnsi="Arial" w:cs="Arial"/>
          <w:color w:val="000000"/>
          <w:lang w:val="en-US"/>
        </w:rPr>
        <w:t xml:space="preserve">employ a variety of appropriate teaching and learning </w:t>
      </w:r>
      <w:proofErr w:type="gramStart"/>
      <w:r w:rsidRPr="00E957C4">
        <w:rPr>
          <w:rFonts w:ascii="Arial" w:eastAsiaTheme="minorHAnsi" w:hAnsi="Arial" w:cs="Arial"/>
          <w:color w:val="000000"/>
          <w:lang w:val="en-US"/>
        </w:rPr>
        <w:t>methods;</w:t>
      </w:r>
      <w:proofErr w:type="gramEnd"/>
    </w:p>
    <w:p w14:paraId="1450DA46" w14:textId="77777777" w:rsidR="00E957C4" w:rsidRDefault="00E957C4" w:rsidP="00781C4B">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E957C4">
        <w:rPr>
          <w:rFonts w:ascii="Arial" w:eastAsiaTheme="minorHAnsi" w:hAnsi="Arial" w:cs="Arial"/>
          <w:color w:val="000000"/>
          <w:lang w:val="en-US"/>
        </w:rPr>
        <w:t>ensure that, wherever possible, pupils are provided with a range of opportunities to access to the</w:t>
      </w:r>
      <w:r>
        <w:rPr>
          <w:rFonts w:ascii="Arial" w:eastAsiaTheme="minorHAnsi" w:hAnsi="Arial" w:cs="Arial"/>
          <w:color w:val="000000"/>
          <w:lang w:val="en-US"/>
        </w:rPr>
        <w:t xml:space="preserve"> </w:t>
      </w:r>
      <w:r w:rsidRPr="00E957C4">
        <w:rPr>
          <w:rFonts w:ascii="Arial" w:eastAsiaTheme="minorHAnsi" w:hAnsi="Arial" w:cs="Arial"/>
          <w:color w:val="000000"/>
          <w:lang w:val="en-US"/>
        </w:rPr>
        <w:t xml:space="preserve">curriculum and given every opportunity to </w:t>
      </w:r>
      <w:proofErr w:type="gramStart"/>
      <w:r w:rsidRPr="00E957C4">
        <w:rPr>
          <w:rFonts w:ascii="Arial" w:eastAsiaTheme="minorHAnsi" w:hAnsi="Arial" w:cs="Arial"/>
          <w:color w:val="000000"/>
          <w:lang w:val="en-US"/>
        </w:rPr>
        <w:t>succeed;</w:t>
      </w:r>
      <w:proofErr w:type="gramEnd"/>
    </w:p>
    <w:p w14:paraId="7CD2702A" w14:textId="77777777" w:rsidR="00CC110F" w:rsidRPr="004877F8" w:rsidRDefault="00E957C4" w:rsidP="00781C4B">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E957C4">
        <w:rPr>
          <w:rFonts w:ascii="Arial" w:eastAsiaTheme="minorHAnsi" w:hAnsi="Arial" w:cs="Arial"/>
          <w:color w:val="000000"/>
          <w:lang w:val="en-US"/>
        </w:rPr>
        <w:t xml:space="preserve">deliver </w:t>
      </w:r>
      <w:proofErr w:type="spellStart"/>
      <w:r w:rsidRPr="00E957C4">
        <w:rPr>
          <w:rFonts w:ascii="Arial" w:eastAsiaTheme="minorHAnsi" w:hAnsi="Arial" w:cs="Arial"/>
          <w:color w:val="000000"/>
          <w:lang w:val="en-US"/>
        </w:rPr>
        <w:t>programmes</w:t>
      </w:r>
      <w:proofErr w:type="spellEnd"/>
      <w:r w:rsidRPr="00E957C4">
        <w:rPr>
          <w:rFonts w:ascii="Arial" w:eastAsiaTheme="minorHAnsi" w:hAnsi="Arial" w:cs="Arial"/>
          <w:color w:val="000000"/>
          <w:lang w:val="en-US"/>
        </w:rPr>
        <w:t xml:space="preserve"> of study which build upon pupils’ previous experiences, providing</w:t>
      </w:r>
      <w:r>
        <w:rPr>
          <w:rFonts w:ascii="Arial" w:eastAsiaTheme="minorHAnsi" w:hAnsi="Arial" w:cs="Arial"/>
          <w:color w:val="000000"/>
          <w:lang w:val="en-US"/>
        </w:rPr>
        <w:t xml:space="preserve"> </w:t>
      </w:r>
      <w:r w:rsidRPr="00E957C4">
        <w:rPr>
          <w:rFonts w:ascii="Arial" w:eastAsiaTheme="minorHAnsi" w:hAnsi="Arial" w:cs="Arial"/>
          <w:color w:val="000000"/>
          <w:lang w:val="en-US"/>
        </w:rPr>
        <w:t>progression and continuity, and which conform to the requirements of the New National</w:t>
      </w:r>
      <w:r w:rsidR="004877F8">
        <w:rPr>
          <w:rFonts w:ascii="Arial" w:eastAsiaTheme="minorHAnsi" w:hAnsi="Arial" w:cs="Arial"/>
          <w:color w:val="000000"/>
          <w:lang w:val="en-US"/>
        </w:rPr>
        <w:t xml:space="preserve"> </w:t>
      </w:r>
      <w:proofErr w:type="gramStart"/>
      <w:r w:rsidRPr="004877F8">
        <w:rPr>
          <w:rFonts w:ascii="Arial" w:eastAsiaTheme="minorHAnsi" w:hAnsi="Arial" w:cs="Arial"/>
          <w:color w:val="000000"/>
          <w:lang w:val="en-US"/>
        </w:rPr>
        <w:t>Curriculum;</w:t>
      </w:r>
      <w:proofErr w:type="gramEnd"/>
    </w:p>
    <w:p w14:paraId="3025F910" w14:textId="77777777" w:rsidR="00CC110F" w:rsidRDefault="00E957C4" w:rsidP="00781C4B">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E957C4">
        <w:rPr>
          <w:rFonts w:ascii="Arial" w:eastAsiaTheme="minorHAnsi" w:hAnsi="Arial" w:cs="Arial"/>
          <w:color w:val="000000"/>
          <w:lang w:val="en-US"/>
        </w:rPr>
        <w:t>provide work which meets pupils’ needs and aspirations, which offers depth and</w:t>
      </w:r>
      <w:r w:rsidR="00CC110F">
        <w:rPr>
          <w:rFonts w:ascii="Arial" w:eastAsiaTheme="minorHAnsi" w:hAnsi="Arial" w:cs="Arial"/>
          <w:color w:val="000000"/>
          <w:lang w:val="en-US"/>
        </w:rPr>
        <w:t xml:space="preserve"> </w:t>
      </w:r>
      <w:r w:rsidRPr="00CC110F">
        <w:rPr>
          <w:rFonts w:ascii="Arial" w:eastAsiaTheme="minorHAnsi" w:hAnsi="Arial" w:cs="Arial"/>
          <w:color w:val="000000"/>
          <w:lang w:val="en-US"/>
        </w:rPr>
        <w:t xml:space="preserve">challenge, and which motivates and inspires </w:t>
      </w:r>
      <w:proofErr w:type="gramStart"/>
      <w:r w:rsidRPr="00CC110F">
        <w:rPr>
          <w:rFonts w:ascii="Arial" w:eastAsiaTheme="minorHAnsi" w:hAnsi="Arial" w:cs="Arial"/>
          <w:color w:val="000000"/>
          <w:lang w:val="en-US"/>
        </w:rPr>
        <w:t>them;</w:t>
      </w:r>
      <w:proofErr w:type="gramEnd"/>
    </w:p>
    <w:p w14:paraId="3BD0B3C1" w14:textId="77777777" w:rsidR="00CC110F" w:rsidRDefault="00E957C4" w:rsidP="00781C4B">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CC110F">
        <w:rPr>
          <w:rFonts w:ascii="Arial" w:eastAsiaTheme="minorHAnsi" w:hAnsi="Arial" w:cs="Arial"/>
          <w:color w:val="000000"/>
          <w:lang w:val="en-US"/>
        </w:rPr>
        <w:t xml:space="preserve">involve the learner in the process of learning, by discussing work, giving regular </w:t>
      </w:r>
      <w:proofErr w:type="gramStart"/>
      <w:r w:rsidRPr="00CC110F">
        <w:rPr>
          <w:rFonts w:ascii="Arial" w:eastAsiaTheme="minorHAnsi" w:hAnsi="Arial" w:cs="Arial"/>
          <w:color w:val="000000"/>
          <w:lang w:val="en-US"/>
        </w:rPr>
        <w:t>feedback</w:t>
      </w:r>
      <w:proofErr w:type="gramEnd"/>
    </w:p>
    <w:p w14:paraId="508CBDE4" w14:textId="77777777" w:rsidR="00CC110F" w:rsidRDefault="00E957C4" w:rsidP="00781C4B">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CC110F">
        <w:rPr>
          <w:rFonts w:ascii="Arial" w:eastAsiaTheme="minorHAnsi" w:hAnsi="Arial" w:cs="Arial"/>
          <w:color w:val="000000"/>
          <w:lang w:val="en-US"/>
        </w:rPr>
        <w:t>through assessment and marking, negotiating targets and encouraging pupils to evaluate their</w:t>
      </w:r>
      <w:r w:rsidR="00CC110F">
        <w:rPr>
          <w:rFonts w:ascii="Arial" w:eastAsiaTheme="minorHAnsi" w:hAnsi="Arial" w:cs="Arial"/>
          <w:color w:val="000000"/>
          <w:lang w:val="en-US"/>
        </w:rPr>
        <w:t xml:space="preserve"> </w:t>
      </w:r>
      <w:r w:rsidRPr="00CC110F">
        <w:rPr>
          <w:rFonts w:ascii="Arial" w:eastAsiaTheme="minorHAnsi" w:hAnsi="Arial" w:cs="Arial"/>
          <w:color w:val="000000"/>
          <w:lang w:val="en-US"/>
        </w:rPr>
        <w:t xml:space="preserve">own </w:t>
      </w:r>
      <w:proofErr w:type="gramStart"/>
      <w:r w:rsidRPr="00CC110F">
        <w:rPr>
          <w:rFonts w:ascii="Arial" w:eastAsiaTheme="minorHAnsi" w:hAnsi="Arial" w:cs="Arial"/>
          <w:color w:val="000000"/>
          <w:lang w:val="en-US"/>
        </w:rPr>
        <w:t>achievements;</w:t>
      </w:r>
      <w:proofErr w:type="gramEnd"/>
    </w:p>
    <w:p w14:paraId="425DB84F" w14:textId="77777777" w:rsidR="00CC110F" w:rsidRDefault="00E957C4" w:rsidP="00781C4B">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CC110F">
        <w:rPr>
          <w:rFonts w:ascii="Arial" w:eastAsiaTheme="minorHAnsi" w:hAnsi="Arial" w:cs="Arial"/>
          <w:color w:val="000000"/>
          <w:lang w:val="en-US"/>
        </w:rPr>
        <w:t xml:space="preserve">develop pupils’ skills to become independent </w:t>
      </w:r>
      <w:proofErr w:type="gramStart"/>
      <w:r w:rsidRPr="00CC110F">
        <w:rPr>
          <w:rFonts w:ascii="Arial" w:eastAsiaTheme="minorHAnsi" w:hAnsi="Arial" w:cs="Arial"/>
          <w:color w:val="000000"/>
          <w:lang w:val="en-US"/>
        </w:rPr>
        <w:t>learners;</w:t>
      </w:r>
      <w:proofErr w:type="gramEnd"/>
    </w:p>
    <w:p w14:paraId="2074786E" w14:textId="77777777" w:rsidR="00CC110F" w:rsidRPr="00CC110F" w:rsidRDefault="00E957C4" w:rsidP="00781C4B">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CC110F">
        <w:rPr>
          <w:rFonts w:ascii="Arial" w:eastAsiaTheme="minorHAnsi" w:hAnsi="Arial" w:cs="Arial"/>
          <w:color w:val="000000"/>
          <w:lang w:val="en-US"/>
        </w:rPr>
        <w:t>encourage, reward and value achievement and effort, both formally and informally, through praise</w:t>
      </w:r>
      <w:r w:rsidR="00CC110F">
        <w:rPr>
          <w:rFonts w:ascii="Arial" w:eastAsiaTheme="minorHAnsi" w:hAnsi="Arial" w:cs="Arial"/>
          <w:color w:val="000000"/>
          <w:lang w:val="en-US"/>
        </w:rPr>
        <w:t xml:space="preserve"> </w:t>
      </w:r>
      <w:r w:rsidRPr="00CC110F">
        <w:rPr>
          <w:rFonts w:ascii="Arial" w:eastAsiaTheme="minorHAnsi" w:hAnsi="Arial" w:cs="Arial"/>
          <w:color w:val="000000"/>
          <w:lang w:val="en-US"/>
        </w:rPr>
        <w:t xml:space="preserve">in the learning </w:t>
      </w:r>
      <w:proofErr w:type="gramStart"/>
      <w:r w:rsidRPr="00CC110F">
        <w:rPr>
          <w:rFonts w:ascii="Arial" w:eastAsiaTheme="minorHAnsi" w:hAnsi="Arial" w:cs="Arial"/>
          <w:color w:val="000000"/>
          <w:lang w:val="en-US"/>
        </w:rPr>
        <w:t>environment;</w:t>
      </w:r>
      <w:proofErr w:type="gramEnd"/>
    </w:p>
    <w:p w14:paraId="2F3CE39C" w14:textId="77777777" w:rsidR="00CC110F" w:rsidRPr="00CC110F" w:rsidRDefault="00E957C4" w:rsidP="00781C4B">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E957C4">
        <w:rPr>
          <w:rFonts w:ascii="Arial" w:eastAsiaTheme="minorHAnsi" w:hAnsi="Arial" w:cs="Arial"/>
          <w:color w:val="000000"/>
          <w:lang w:val="en-US"/>
        </w:rPr>
        <w:t>work in partnership with other staff, parents/carers and the wider community to achieve</w:t>
      </w:r>
      <w:r w:rsidR="00CC110F">
        <w:rPr>
          <w:rFonts w:ascii="Arial" w:eastAsiaTheme="minorHAnsi" w:hAnsi="Arial" w:cs="Arial"/>
          <w:color w:val="000000"/>
          <w:lang w:val="en-US"/>
        </w:rPr>
        <w:t xml:space="preserve"> </w:t>
      </w:r>
      <w:r w:rsidRPr="00CC110F">
        <w:rPr>
          <w:rFonts w:ascii="Arial" w:eastAsiaTheme="minorHAnsi" w:hAnsi="Arial" w:cs="Arial"/>
          <w:color w:val="000000"/>
          <w:lang w:val="en-US"/>
        </w:rPr>
        <w:t xml:space="preserve">shared </w:t>
      </w:r>
      <w:proofErr w:type="gramStart"/>
      <w:r w:rsidRPr="00CC110F">
        <w:rPr>
          <w:rFonts w:ascii="Arial" w:eastAsiaTheme="minorHAnsi" w:hAnsi="Arial" w:cs="Arial"/>
          <w:color w:val="000000"/>
          <w:lang w:val="en-US"/>
        </w:rPr>
        <w:t>goals;</w:t>
      </w:r>
      <w:proofErr w:type="gramEnd"/>
    </w:p>
    <w:p w14:paraId="4DF4B4BB" w14:textId="77777777" w:rsidR="00E957C4" w:rsidRDefault="00E957C4" w:rsidP="00781C4B">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CC110F">
        <w:rPr>
          <w:rFonts w:ascii="Arial" w:eastAsiaTheme="minorHAnsi" w:hAnsi="Arial" w:cs="Arial"/>
          <w:color w:val="000000"/>
          <w:lang w:val="en-US"/>
        </w:rPr>
        <w:t>keep parents/carers regularly and fully informed about the progress and achievements of</w:t>
      </w:r>
      <w:r w:rsidR="00CC110F">
        <w:rPr>
          <w:rFonts w:ascii="Arial" w:eastAsiaTheme="minorHAnsi" w:hAnsi="Arial" w:cs="Arial"/>
          <w:color w:val="000000"/>
          <w:lang w:val="en-US"/>
        </w:rPr>
        <w:t xml:space="preserve"> </w:t>
      </w:r>
      <w:r w:rsidRPr="00CC110F">
        <w:rPr>
          <w:rFonts w:ascii="Arial" w:eastAsiaTheme="minorHAnsi" w:hAnsi="Arial" w:cs="Arial"/>
          <w:color w:val="000000"/>
          <w:lang w:val="en-US"/>
        </w:rPr>
        <w:t xml:space="preserve">the </w:t>
      </w:r>
      <w:proofErr w:type="gramStart"/>
      <w:r w:rsidRPr="00CC110F">
        <w:rPr>
          <w:rFonts w:ascii="Arial" w:eastAsiaTheme="minorHAnsi" w:hAnsi="Arial" w:cs="Arial"/>
          <w:color w:val="000000"/>
          <w:lang w:val="en-US"/>
        </w:rPr>
        <w:t>pupils</w:t>
      </w:r>
      <w:proofErr w:type="gramEnd"/>
    </w:p>
    <w:p w14:paraId="3FC65AB3" w14:textId="77777777" w:rsidR="00CC110F" w:rsidRPr="007B2847" w:rsidRDefault="00CC110F"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sz w:val="24"/>
          <w:szCs w:val="24"/>
          <w:lang w:val="en-US"/>
        </w:rPr>
      </w:pPr>
      <w:r w:rsidRPr="007B2847">
        <w:rPr>
          <w:rFonts w:ascii="Arial" w:eastAsiaTheme="minorHAnsi" w:hAnsi="Arial" w:cs="Arial"/>
          <w:b/>
          <w:bCs/>
          <w:sz w:val="24"/>
          <w:szCs w:val="24"/>
          <w:lang w:val="en-US"/>
        </w:rPr>
        <w:lastRenderedPageBreak/>
        <w:t>Curriculum Structure</w:t>
      </w:r>
    </w:p>
    <w:p w14:paraId="37926D07" w14:textId="77777777" w:rsidR="00EE3876" w:rsidRPr="00EE3876" w:rsidRDefault="00EE3876"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sz w:val="24"/>
          <w:szCs w:val="24"/>
          <w:lang w:val="en-US"/>
        </w:rPr>
      </w:pPr>
    </w:p>
    <w:p w14:paraId="076D83E2" w14:textId="77777777" w:rsidR="00CC110F" w:rsidRPr="00EE3876" w:rsidRDefault="00CC110F"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lang w:val="en-US"/>
        </w:rPr>
      </w:pPr>
      <w:r w:rsidRPr="00EE3876">
        <w:rPr>
          <w:rFonts w:ascii="Arial" w:eastAsiaTheme="minorHAnsi" w:hAnsi="Arial" w:cs="Arial"/>
          <w:b/>
          <w:bCs/>
          <w:color w:val="000000"/>
          <w:lang w:val="en-US"/>
        </w:rPr>
        <w:t>Structure of the School Day</w:t>
      </w:r>
    </w:p>
    <w:p w14:paraId="0F691C84" w14:textId="77777777" w:rsidR="00CC110F" w:rsidRPr="00E16AE9" w:rsidRDefault="00E16AE9"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lang w:val="en-US"/>
        </w:rPr>
      </w:pPr>
      <w:r w:rsidRPr="00E16AE9">
        <w:rPr>
          <w:rFonts w:ascii="Arial" w:eastAsiaTheme="minorHAnsi" w:hAnsi="Arial" w:cs="Arial"/>
          <w:lang w:val="en-US"/>
        </w:rPr>
        <w:t xml:space="preserve">The school operates a </w:t>
      </w:r>
      <w:proofErr w:type="gramStart"/>
      <w:r w:rsidRPr="00E16AE9">
        <w:rPr>
          <w:rFonts w:ascii="Arial" w:eastAsiaTheme="minorHAnsi" w:hAnsi="Arial" w:cs="Arial"/>
          <w:lang w:val="en-US"/>
        </w:rPr>
        <w:t>24</w:t>
      </w:r>
      <w:r w:rsidR="00CC110F" w:rsidRPr="00E16AE9">
        <w:rPr>
          <w:rFonts w:ascii="Arial" w:eastAsiaTheme="minorHAnsi" w:hAnsi="Arial" w:cs="Arial"/>
          <w:lang w:val="en-US"/>
        </w:rPr>
        <w:t xml:space="preserve"> period</w:t>
      </w:r>
      <w:proofErr w:type="gramEnd"/>
      <w:r w:rsidR="00CC110F" w:rsidRPr="00E16AE9">
        <w:rPr>
          <w:rFonts w:ascii="Arial" w:eastAsiaTheme="minorHAnsi" w:hAnsi="Arial" w:cs="Arial"/>
          <w:lang w:val="en-US"/>
        </w:rPr>
        <w:t xml:space="preserve"> week. </w:t>
      </w:r>
      <w:r w:rsidR="00DA6831" w:rsidRPr="00E16AE9">
        <w:rPr>
          <w:rFonts w:ascii="Arial" w:eastAsiaTheme="minorHAnsi" w:hAnsi="Arial" w:cs="Arial"/>
          <w:lang w:val="en-US"/>
        </w:rPr>
        <w:t>There are 5</w:t>
      </w:r>
      <w:r w:rsidR="00CC110F" w:rsidRPr="00E16AE9">
        <w:rPr>
          <w:rFonts w:ascii="Arial" w:eastAsiaTheme="minorHAnsi" w:hAnsi="Arial" w:cs="Arial"/>
          <w:lang w:val="en-US"/>
        </w:rPr>
        <w:t xml:space="preserve"> per</w:t>
      </w:r>
      <w:r w:rsidR="00DA6831" w:rsidRPr="00E16AE9">
        <w:rPr>
          <w:rFonts w:ascii="Arial" w:eastAsiaTheme="minorHAnsi" w:hAnsi="Arial" w:cs="Arial"/>
          <w:lang w:val="en-US"/>
        </w:rPr>
        <w:t>iods per day, 3</w:t>
      </w:r>
      <w:r w:rsidR="003C4142" w:rsidRPr="00E16AE9">
        <w:rPr>
          <w:rFonts w:ascii="Arial" w:eastAsiaTheme="minorHAnsi" w:hAnsi="Arial" w:cs="Arial"/>
          <w:lang w:val="en-US"/>
        </w:rPr>
        <w:t xml:space="preserve"> in the morning and </w:t>
      </w:r>
      <w:r w:rsidR="00DA6831" w:rsidRPr="00E16AE9">
        <w:rPr>
          <w:rFonts w:ascii="Arial" w:eastAsiaTheme="minorHAnsi" w:hAnsi="Arial" w:cs="Arial"/>
          <w:lang w:val="en-US"/>
        </w:rPr>
        <w:t>2 in the afternoon</w:t>
      </w:r>
      <w:r w:rsidR="00CC110F" w:rsidRPr="00E16AE9">
        <w:rPr>
          <w:rFonts w:ascii="Arial" w:eastAsiaTheme="minorHAnsi" w:hAnsi="Arial" w:cs="Arial"/>
          <w:lang w:val="en-US"/>
        </w:rPr>
        <w:t xml:space="preserve">. </w:t>
      </w:r>
      <w:r w:rsidR="00DA6831" w:rsidRPr="00E16AE9">
        <w:rPr>
          <w:rFonts w:ascii="Arial" w:eastAsiaTheme="minorHAnsi" w:hAnsi="Arial" w:cs="Arial"/>
          <w:lang w:val="en-US"/>
        </w:rPr>
        <w:t xml:space="preserve">The first period focuses on individual </w:t>
      </w:r>
      <w:r w:rsidR="00B21142">
        <w:rPr>
          <w:rFonts w:ascii="Arial" w:eastAsiaTheme="minorHAnsi" w:hAnsi="Arial" w:cs="Arial"/>
          <w:lang w:val="en-US"/>
        </w:rPr>
        <w:t xml:space="preserve">reading </w:t>
      </w:r>
      <w:r w:rsidR="00DA6831" w:rsidRPr="00E16AE9">
        <w:rPr>
          <w:rFonts w:ascii="Arial" w:eastAsiaTheme="minorHAnsi" w:hAnsi="Arial" w:cs="Arial"/>
          <w:lang w:val="en-US"/>
        </w:rPr>
        <w:t>targets of pupils. This</w:t>
      </w:r>
      <w:r w:rsidR="00B21142">
        <w:rPr>
          <w:rFonts w:ascii="Arial" w:eastAsiaTheme="minorHAnsi" w:hAnsi="Arial" w:cs="Arial"/>
          <w:lang w:val="en-US"/>
        </w:rPr>
        <w:t xml:space="preserve"> then leads onto a</w:t>
      </w:r>
      <w:r w:rsidR="00DA6831" w:rsidRPr="00E16AE9">
        <w:rPr>
          <w:rFonts w:ascii="Arial" w:eastAsiaTheme="minorHAnsi" w:hAnsi="Arial" w:cs="Arial"/>
          <w:lang w:val="en-US"/>
        </w:rPr>
        <w:t xml:space="preserve"> range </w:t>
      </w:r>
      <w:r w:rsidR="00B21142">
        <w:rPr>
          <w:rFonts w:ascii="Arial" w:eastAsiaTheme="minorHAnsi" w:hAnsi="Arial" w:cs="Arial"/>
          <w:lang w:val="en-US"/>
        </w:rPr>
        <w:t xml:space="preserve">of dedicated targets </w:t>
      </w:r>
      <w:r w:rsidR="00DA6831" w:rsidRPr="00E16AE9">
        <w:rPr>
          <w:rFonts w:ascii="Arial" w:eastAsiaTheme="minorHAnsi" w:hAnsi="Arial" w:cs="Arial"/>
          <w:lang w:val="en-US"/>
        </w:rPr>
        <w:t>from Speech and Language, OT target and IEP work. Every pupil has a dedicated reading coach who will support pupils every day</w:t>
      </w:r>
      <w:r w:rsidRPr="00E16AE9">
        <w:rPr>
          <w:rFonts w:ascii="Arial" w:eastAsiaTheme="minorHAnsi" w:hAnsi="Arial" w:cs="Arial"/>
          <w:lang w:val="en-US"/>
        </w:rPr>
        <w:t xml:space="preserve"> with their reading targets. This is also a good time to revisit and misconceptions from previous days’ lessons.</w:t>
      </w:r>
      <w:r w:rsidR="00DA6831" w:rsidRPr="00E16AE9">
        <w:rPr>
          <w:rFonts w:ascii="Arial" w:eastAsiaTheme="minorHAnsi" w:hAnsi="Arial" w:cs="Arial"/>
          <w:lang w:val="en-US"/>
        </w:rPr>
        <w:t xml:space="preserve"> </w:t>
      </w:r>
      <w:r w:rsidRPr="00E16AE9">
        <w:rPr>
          <w:rFonts w:ascii="Arial" w:eastAsiaTheme="minorHAnsi" w:hAnsi="Arial" w:cs="Arial"/>
          <w:lang w:val="en-US"/>
        </w:rPr>
        <w:t>All other periods contain Literacy, Numeracy and non-core subjects. The final period is a focused reading session where classes enjoy guided reading, independent reading, big book read and reading to other classes. T</w:t>
      </w:r>
      <w:r w:rsidR="00CC110F" w:rsidRPr="00E16AE9">
        <w:rPr>
          <w:rFonts w:ascii="Arial" w:eastAsiaTheme="minorHAnsi" w:hAnsi="Arial" w:cs="Arial"/>
          <w:lang w:val="en-US"/>
        </w:rPr>
        <w:t xml:space="preserve">he final 2 periods on a </w:t>
      </w:r>
      <w:r w:rsidR="003C4142" w:rsidRPr="00E16AE9">
        <w:rPr>
          <w:rFonts w:ascii="Arial" w:eastAsiaTheme="minorHAnsi" w:hAnsi="Arial" w:cs="Arial"/>
          <w:lang w:val="en-US"/>
        </w:rPr>
        <w:t>Friday are used to support the s</w:t>
      </w:r>
      <w:r w:rsidR="00CC110F" w:rsidRPr="00E16AE9">
        <w:rPr>
          <w:rFonts w:ascii="Arial" w:eastAsiaTheme="minorHAnsi" w:hAnsi="Arial" w:cs="Arial"/>
          <w:lang w:val="en-US"/>
        </w:rPr>
        <w:t xml:space="preserve">chool’s extended curriculum </w:t>
      </w:r>
      <w:r w:rsidRPr="00E16AE9">
        <w:rPr>
          <w:rFonts w:ascii="Arial" w:eastAsiaTheme="minorHAnsi" w:hAnsi="Arial" w:cs="Arial"/>
          <w:lang w:val="en-US"/>
        </w:rPr>
        <w:t xml:space="preserve">and develop the pupil’s individual aspirations </w:t>
      </w:r>
      <w:r w:rsidR="00CC110F" w:rsidRPr="00E16AE9">
        <w:rPr>
          <w:rFonts w:ascii="Arial" w:eastAsiaTheme="minorHAnsi" w:hAnsi="Arial" w:cs="Arial"/>
          <w:lang w:val="en-US"/>
        </w:rPr>
        <w:t xml:space="preserve">by offering a range of activities both on and off site. </w:t>
      </w:r>
    </w:p>
    <w:p w14:paraId="4E77BC42" w14:textId="77777777" w:rsidR="002667DC" w:rsidRDefault="002667DC"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lang w:val="en-US"/>
        </w:rPr>
      </w:pPr>
    </w:p>
    <w:p w14:paraId="627E14AE" w14:textId="77777777" w:rsidR="00CC110F" w:rsidRPr="00EE3876" w:rsidRDefault="00CC110F"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lang w:val="en-US"/>
        </w:rPr>
      </w:pPr>
      <w:r w:rsidRPr="00EE3876">
        <w:rPr>
          <w:rFonts w:ascii="Arial" w:eastAsiaTheme="minorHAnsi" w:hAnsi="Arial" w:cs="Arial"/>
          <w:b/>
          <w:bCs/>
          <w:color w:val="000000"/>
          <w:lang w:val="en-US"/>
        </w:rPr>
        <w:t xml:space="preserve">Key Stage </w:t>
      </w:r>
      <w:r w:rsidR="00EE3876">
        <w:rPr>
          <w:rFonts w:ascii="Arial" w:eastAsiaTheme="minorHAnsi" w:hAnsi="Arial" w:cs="Arial"/>
          <w:b/>
          <w:bCs/>
          <w:color w:val="000000"/>
          <w:lang w:val="en-US"/>
        </w:rPr>
        <w:t xml:space="preserve">1 and </w:t>
      </w:r>
      <w:r w:rsidRPr="00EE3876">
        <w:rPr>
          <w:rFonts w:ascii="Arial" w:eastAsiaTheme="minorHAnsi" w:hAnsi="Arial" w:cs="Arial"/>
          <w:b/>
          <w:bCs/>
          <w:color w:val="000000"/>
          <w:lang w:val="en-US"/>
        </w:rPr>
        <w:t>2 Curriculum</w:t>
      </w:r>
    </w:p>
    <w:p w14:paraId="19EC35D9" w14:textId="77777777" w:rsidR="00CC110F" w:rsidRPr="00EE3876" w:rsidRDefault="00341FAD"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lang w:val="en-US"/>
        </w:rPr>
      </w:pPr>
      <w:r>
        <w:rPr>
          <w:rFonts w:ascii="Arial" w:eastAsiaTheme="minorHAnsi" w:hAnsi="Arial" w:cs="Arial"/>
          <w:color w:val="000000"/>
          <w:lang w:val="en-US"/>
        </w:rPr>
        <w:t>The curriculum</w:t>
      </w:r>
      <w:r w:rsidR="00CC110F" w:rsidRPr="00EE3876">
        <w:rPr>
          <w:rFonts w:ascii="Arial" w:eastAsiaTheme="minorHAnsi" w:hAnsi="Arial" w:cs="Arial"/>
          <w:color w:val="000000"/>
          <w:lang w:val="en-US"/>
        </w:rPr>
        <w:t xml:space="preserve"> w</w:t>
      </w:r>
      <w:r>
        <w:rPr>
          <w:rFonts w:ascii="Arial" w:eastAsiaTheme="minorHAnsi" w:hAnsi="Arial" w:cs="Arial"/>
          <w:color w:val="000000"/>
          <w:lang w:val="en-US"/>
        </w:rPr>
        <w:t>ill enable re-engagement by</w:t>
      </w:r>
      <w:r w:rsidR="00CC110F" w:rsidRPr="00EE3876">
        <w:rPr>
          <w:rFonts w:ascii="Arial" w:eastAsiaTheme="minorHAnsi" w:hAnsi="Arial" w:cs="Arial"/>
          <w:color w:val="000000"/>
          <w:lang w:val="en-US"/>
        </w:rPr>
        <w:t xml:space="preserve"> fol</w:t>
      </w:r>
      <w:r>
        <w:rPr>
          <w:rFonts w:ascii="Arial" w:eastAsiaTheme="minorHAnsi" w:hAnsi="Arial" w:cs="Arial"/>
          <w:color w:val="000000"/>
          <w:lang w:val="en-US"/>
        </w:rPr>
        <w:t>lowing the National Curriculum</w:t>
      </w:r>
      <w:r w:rsidR="00CC110F" w:rsidRPr="005F7D0E">
        <w:rPr>
          <w:rFonts w:ascii="Arial" w:eastAsiaTheme="minorHAnsi" w:hAnsi="Arial" w:cs="Arial"/>
          <w:color w:val="000000"/>
          <w:lang w:val="en-US"/>
        </w:rPr>
        <w:t xml:space="preserve">. </w:t>
      </w:r>
      <w:r w:rsidR="00CC110F" w:rsidRPr="00D87DEE">
        <w:rPr>
          <w:rFonts w:ascii="Arial" w:eastAsiaTheme="minorHAnsi" w:hAnsi="Arial" w:cs="Arial"/>
          <w:color w:val="000000"/>
          <w:lang w:val="en-US"/>
        </w:rPr>
        <w:t xml:space="preserve">There will be a key focus on developing core skills and a </w:t>
      </w:r>
      <w:proofErr w:type="spellStart"/>
      <w:r w:rsidR="00CC110F" w:rsidRPr="00D87DEE">
        <w:rPr>
          <w:rFonts w:ascii="Arial" w:eastAsiaTheme="minorHAnsi" w:hAnsi="Arial" w:cs="Arial"/>
          <w:color w:val="000000"/>
          <w:lang w:val="en-US"/>
        </w:rPr>
        <w:t>prioritisation</w:t>
      </w:r>
      <w:proofErr w:type="spellEnd"/>
      <w:r w:rsidR="00CC110F" w:rsidRPr="00D87DEE">
        <w:rPr>
          <w:rFonts w:ascii="Arial" w:eastAsiaTheme="minorHAnsi" w:hAnsi="Arial" w:cs="Arial"/>
          <w:color w:val="000000"/>
          <w:lang w:val="en-US"/>
        </w:rPr>
        <w:t xml:space="preserve"> on personal development</w:t>
      </w:r>
      <w:r w:rsidR="00B21142">
        <w:rPr>
          <w:rFonts w:ascii="Arial" w:eastAsiaTheme="minorHAnsi" w:hAnsi="Arial" w:cs="Arial"/>
          <w:color w:val="000000"/>
          <w:lang w:val="en-US"/>
        </w:rPr>
        <w:t>. This takes place through delivery of</w:t>
      </w:r>
      <w:r w:rsidR="00CC110F" w:rsidRPr="00D87DEE">
        <w:rPr>
          <w:rFonts w:ascii="Arial" w:eastAsiaTheme="minorHAnsi" w:hAnsi="Arial" w:cs="Arial"/>
          <w:color w:val="000000"/>
          <w:lang w:val="en-US"/>
        </w:rPr>
        <w:t xml:space="preserve"> Social and Emotional</w:t>
      </w:r>
      <w:r w:rsidR="00B21142">
        <w:rPr>
          <w:rFonts w:ascii="Arial" w:eastAsiaTheme="minorHAnsi" w:hAnsi="Arial" w:cs="Arial"/>
          <w:color w:val="000000"/>
          <w:lang w:val="en-US"/>
        </w:rPr>
        <w:t xml:space="preserve"> Aspects of Learning,</w:t>
      </w:r>
      <w:r w:rsidR="00CC110F" w:rsidRPr="00D87DEE">
        <w:rPr>
          <w:rFonts w:ascii="Arial" w:eastAsiaTheme="minorHAnsi" w:hAnsi="Arial" w:cs="Arial"/>
          <w:color w:val="000000"/>
          <w:lang w:val="en-US"/>
        </w:rPr>
        <w:t xml:space="preserve"> </w:t>
      </w:r>
      <w:r w:rsidR="00EA3595" w:rsidRPr="00D87DEE">
        <w:rPr>
          <w:rFonts w:ascii="Arial" w:eastAsiaTheme="minorHAnsi" w:hAnsi="Arial" w:cs="Arial"/>
          <w:color w:val="000000"/>
          <w:lang w:val="en-US"/>
        </w:rPr>
        <w:t xml:space="preserve">this is embedded into the curriculum </w:t>
      </w:r>
      <w:r w:rsidR="00D87DEE">
        <w:rPr>
          <w:rFonts w:ascii="Arial" w:eastAsiaTheme="minorHAnsi" w:hAnsi="Arial" w:cs="Arial"/>
          <w:color w:val="000000"/>
          <w:lang w:val="en-US"/>
        </w:rPr>
        <w:t xml:space="preserve">and </w:t>
      </w:r>
      <w:r w:rsidR="00CC110F" w:rsidRPr="00D87DEE">
        <w:rPr>
          <w:rFonts w:ascii="Arial" w:eastAsiaTheme="minorHAnsi" w:hAnsi="Arial" w:cs="Arial"/>
          <w:color w:val="000000"/>
          <w:lang w:val="en-US"/>
        </w:rPr>
        <w:t xml:space="preserve">through </w:t>
      </w:r>
      <w:r w:rsidR="00B21142">
        <w:rPr>
          <w:rFonts w:ascii="Arial" w:eastAsiaTheme="minorHAnsi" w:hAnsi="Arial" w:cs="Arial"/>
          <w:color w:val="000000"/>
          <w:lang w:val="en-US"/>
        </w:rPr>
        <w:t xml:space="preserve">the </w:t>
      </w:r>
      <w:r w:rsidR="00CC110F" w:rsidRPr="00D87DEE">
        <w:rPr>
          <w:rFonts w:ascii="Arial" w:eastAsiaTheme="minorHAnsi" w:hAnsi="Arial" w:cs="Arial"/>
          <w:color w:val="000000"/>
          <w:lang w:val="en-US"/>
        </w:rPr>
        <w:t>delivery of</w:t>
      </w:r>
      <w:r w:rsidR="00B21142">
        <w:rPr>
          <w:rFonts w:ascii="Arial" w:eastAsiaTheme="minorHAnsi" w:hAnsi="Arial" w:cs="Arial"/>
          <w:color w:val="000000"/>
          <w:lang w:val="en-US"/>
        </w:rPr>
        <w:t xml:space="preserve"> the</w:t>
      </w:r>
      <w:r w:rsidR="00CC110F" w:rsidRPr="00D87DEE">
        <w:rPr>
          <w:rFonts w:ascii="Arial" w:eastAsiaTheme="minorHAnsi" w:hAnsi="Arial" w:cs="Arial"/>
          <w:color w:val="000000"/>
          <w:lang w:val="en-US"/>
        </w:rPr>
        <w:t xml:space="preserve"> </w:t>
      </w:r>
      <w:r w:rsidR="00EA3595" w:rsidRPr="00D87DEE">
        <w:rPr>
          <w:rFonts w:ascii="Arial" w:eastAsiaTheme="minorHAnsi" w:hAnsi="Arial" w:cs="Arial"/>
          <w:color w:val="000000"/>
          <w:lang w:val="en-US"/>
        </w:rPr>
        <w:t xml:space="preserve">Jigsaw scheme of </w:t>
      </w:r>
      <w:r w:rsidR="00B21142">
        <w:rPr>
          <w:rFonts w:ascii="Arial" w:eastAsiaTheme="minorHAnsi" w:hAnsi="Arial" w:cs="Arial"/>
          <w:color w:val="000000"/>
          <w:lang w:val="en-US"/>
        </w:rPr>
        <w:t xml:space="preserve">work </w:t>
      </w:r>
      <w:proofErr w:type="gramStart"/>
      <w:r w:rsidR="00B21142">
        <w:rPr>
          <w:rFonts w:ascii="Arial" w:eastAsiaTheme="minorHAnsi" w:hAnsi="Arial" w:cs="Arial"/>
          <w:color w:val="000000"/>
          <w:lang w:val="en-US"/>
        </w:rPr>
        <w:t>where by</w:t>
      </w:r>
      <w:proofErr w:type="gramEnd"/>
      <w:r w:rsidR="00B21142">
        <w:rPr>
          <w:rFonts w:ascii="Arial" w:eastAsiaTheme="minorHAnsi" w:hAnsi="Arial" w:cs="Arial"/>
          <w:color w:val="000000"/>
          <w:lang w:val="en-US"/>
        </w:rPr>
        <w:t xml:space="preserve"> pupils enjoy</w:t>
      </w:r>
      <w:r w:rsidR="00EA3595" w:rsidRPr="00D87DEE">
        <w:rPr>
          <w:rFonts w:ascii="Arial" w:eastAsiaTheme="minorHAnsi" w:hAnsi="Arial" w:cs="Arial"/>
          <w:color w:val="000000"/>
          <w:lang w:val="en-US"/>
        </w:rPr>
        <w:t xml:space="preserve"> weekly assemblies </w:t>
      </w:r>
      <w:r w:rsidR="00CC110F" w:rsidRPr="00D87DEE">
        <w:rPr>
          <w:rFonts w:ascii="Arial" w:eastAsiaTheme="minorHAnsi" w:hAnsi="Arial" w:cs="Arial"/>
          <w:color w:val="000000"/>
          <w:lang w:val="en-US"/>
        </w:rPr>
        <w:t>timetable</w:t>
      </w:r>
      <w:r w:rsidR="00B21142">
        <w:rPr>
          <w:rFonts w:ascii="Arial" w:eastAsiaTheme="minorHAnsi" w:hAnsi="Arial" w:cs="Arial"/>
          <w:color w:val="000000"/>
          <w:lang w:val="en-US"/>
        </w:rPr>
        <w:t>d</w:t>
      </w:r>
      <w:r w:rsidR="00CC110F" w:rsidRPr="00D87DEE">
        <w:rPr>
          <w:rFonts w:ascii="Arial" w:eastAsiaTheme="minorHAnsi" w:hAnsi="Arial" w:cs="Arial"/>
          <w:color w:val="000000"/>
          <w:lang w:val="en-US"/>
        </w:rPr>
        <w:t xml:space="preserve"> circle time lessons.</w:t>
      </w:r>
      <w:r w:rsidR="00CC110F" w:rsidRPr="005F7D0E">
        <w:rPr>
          <w:rFonts w:ascii="Arial" w:eastAsiaTheme="minorHAnsi" w:hAnsi="Arial" w:cs="Arial"/>
          <w:color w:val="000000"/>
          <w:lang w:val="en-US"/>
        </w:rPr>
        <w:t xml:space="preserve"> </w:t>
      </w:r>
    </w:p>
    <w:p w14:paraId="15DA891F" w14:textId="77777777" w:rsidR="00233DAB" w:rsidRDefault="00233DAB"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p>
    <w:p w14:paraId="7BCB2214" w14:textId="77777777" w:rsidR="00B640AC" w:rsidRDefault="00CC110F"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rPr>
      </w:pPr>
      <w:r w:rsidRPr="00EE3876">
        <w:rPr>
          <w:rFonts w:ascii="Arial" w:eastAsiaTheme="minorHAnsi" w:hAnsi="Arial" w:cs="Arial"/>
          <w:color w:val="000000"/>
          <w:lang w:val="en-US"/>
        </w:rPr>
        <w:t>The Curriculum is introduced and developed following all areas of the National</w:t>
      </w:r>
      <w:r w:rsidR="00341FAD">
        <w:rPr>
          <w:rFonts w:ascii="Arial" w:eastAsiaTheme="minorHAnsi" w:hAnsi="Arial" w:cs="Arial"/>
          <w:color w:val="000000"/>
          <w:lang w:val="en-US"/>
        </w:rPr>
        <w:t xml:space="preserve"> Curriculum and incorporates</w:t>
      </w:r>
      <w:r w:rsidRPr="00EE3876">
        <w:rPr>
          <w:rFonts w:ascii="Arial" w:eastAsiaTheme="minorHAnsi" w:hAnsi="Arial" w:cs="Arial"/>
          <w:color w:val="000000"/>
          <w:lang w:val="en-US"/>
        </w:rPr>
        <w:t xml:space="preserve"> core subjects and follows the KS1</w:t>
      </w:r>
      <w:r w:rsidR="00836255">
        <w:rPr>
          <w:rFonts w:ascii="Arial" w:eastAsiaTheme="minorHAnsi" w:hAnsi="Arial" w:cs="Arial"/>
          <w:color w:val="000000"/>
          <w:lang w:val="en-US"/>
        </w:rPr>
        <w:t xml:space="preserve"> and</w:t>
      </w:r>
      <w:r w:rsidR="00660734">
        <w:rPr>
          <w:rFonts w:ascii="Arial" w:eastAsiaTheme="minorHAnsi" w:hAnsi="Arial" w:cs="Arial"/>
          <w:color w:val="000000"/>
          <w:lang w:val="en-US"/>
        </w:rPr>
        <w:t xml:space="preserve"> KS2</w:t>
      </w:r>
      <w:r w:rsidR="00EE3876">
        <w:rPr>
          <w:rFonts w:ascii="Arial" w:eastAsiaTheme="minorHAnsi" w:hAnsi="Arial" w:cs="Arial"/>
          <w:color w:val="000000"/>
          <w:lang w:val="en-US"/>
        </w:rPr>
        <w:t xml:space="preserve"> </w:t>
      </w:r>
      <w:r w:rsidRPr="00EE3876">
        <w:rPr>
          <w:rFonts w:ascii="Arial" w:eastAsiaTheme="minorHAnsi" w:hAnsi="Arial" w:cs="Arial"/>
          <w:color w:val="000000"/>
          <w:lang w:val="en-US"/>
        </w:rPr>
        <w:t xml:space="preserve">National Curriculum objectives to ensure all areas are covered. </w:t>
      </w:r>
      <w:r w:rsidR="00B640AC">
        <w:rPr>
          <w:rFonts w:ascii="Arial" w:eastAsiaTheme="minorHAnsi" w:hAnsi="Arial" w:cs="Arial"/>
          <w:color w:val="000000"/>
          <w:lang w:val="en-US"/>
        </w:rPr>
        <w:t xml:space="preserve">Literacy and numeracy </w:t>
      </w:r>
      <w:proofErr w:type="gramStart"/>
      <w:r w:rsidR="00B640AC">
        <w:rPr>
          <w:rFonts w:ascii="Arial" w:eastAsiaTheme="minorHAnsi" w:hAnsi="Arial" w:cs="Arial"/>
          <w:color w:val="000000"/>
          <w:lang w:val="en-US"/>
        </w:rPr>
        <w:t>is</w:t>
      </w:r>
      <w:proofErr w:type="gramEnd"/>
      <w:r w:rsidR="00B640AC">
        <w:rPr>
          <w:rFonts w:ascii="Arial" w:eastAsiaTheme="minorHAnsi" w:hAnsi="Arial" w:cs="Arial"/>
          <w:color w:val="000000"/>
          <w:lang w:val="en-US"/>
        </w:rPr>
        <w:t xml:space="preserve"> delivered through a structured, focused and sequential way</w:t>
      </w:r>
      <w:r w:rsidR="00BB73FC">
        <w:rPr>
          <w:rFonts w:ascii="Arial" w:eastAsiaTheme="minorHAnsi" w:hAnsi="Arial" w:cs="Arial"/>
          <w:color w:val="000000"/>
          <w:lang w:val="en-US"/>
        </w:rPr>
        <w:t xml:space="preserve">.  </w:t>
      </w:r>
      <w:r w:rsidR="00836255">
        <w:rPr>
          <w:rFonts w:ascii="Arial" w:eastAsiaTheme="minorHAnsi" w:hAnsi="Arial" w:cs="Arial"/>
          <w:color w:val="000000"/>
          <w:lang w:val="en-US"/>
        </w:rPr>
        <w:t xml:space="preserve">The </w:t>
      </w:r>
      <w:r w:rsidR="00BB73FC" w:rsidRPr="00BB73FC">
        <w:rPr>
          <w:rFonts w:ascii="Arial" w:eastAsiaTheme="minorHAnsi" w:hAnsi="Arial" w:cs="Arial"/>
          <w:iCs/>
          <w:color w:val="000000"/>
        </w:rPr>
        <w:t>Read Write Inc</w:t>
      </w:r>
      <w:r w:rsidR="00836255">
        <w:rPr>
          <w:rFonts w:ascii="Arial" w:eastAsiaTheme="minorHAnsi" w:hAnsi="Arial" w:cs="Arial"/>
          <w:color w:val="000000"/>
        </w:rPr>
        <w:t xml:space="preserve"> </w:t>
      </w:r>
      <w:r w:rsidR="00BB73FC" w:rsidRPr="00BB73FC">
        <w:rPr>
          <w:rFonts w:ascii="Arial" w:eastAsiaTheme="minorHAnsi" w:hAnsi="Arial" w:cs="Arial"/>
          <w:color w:val="000000"/>
        </w:rPr>
        <w:t>Phon</w:t>
      </w:r>
      <w:r w:rsidR="00836255">
        <w:rPr>
          <w:rFonts w:ascii="Arial" w:eastAsiaTheme="minorHAnsi" w:hAnsi="Arial" w:cs="Arial"/>
          <w:color w:val="000000"/>
        </w:rPr>
        <w:t xml:space="preserve">ics is a structured programme </w:t>
      </w:r>
      <w:r w:rsidR="00BB73FC" w:rsidRPr="00BB73FC">
        <w:rPr>
          <w:rFonts w:ascii="Arial" w:eastAsiaTheme="minorHAnsi" w:hAnsi="Arial" w:cs="Arial"/>
          <w:color w:val="000000"/>
        </w:rPr>
        <w:t>designed to ensure all children learn to read accurately and fluently. Comprehensive planning is provided for teachers so they can channel their energy and creativity into teaching fun and engaging lessons.</w:t>
      </w:r>
      <w:r w:rsidR="00BB73FC">
        <w:rPr>
          <w:rFonts w:ascii="Arial" w:eastAsiaTheme="minorHAnsi" w:hAnsi="Arial" w:cs="Arial"/>
          <w:color w:val="000000"/>
        </w:rPr>
        <w:t xml:space="preserve"> </w:t>
      </w:r>
      <w:r w:rsidR="00F476E5">
        <w:rPr>
          <w:rFonts w:ascii="Arial" w:eastAsiaTheme="minorHAnsi" w:hAnsi="Arial" w:cs="Arial"/>
          <w:color w:val="000000"/>
        </w:rPr>
        <w:t xml:space="preserve">On successful completion of the phonic stage, the next programme of </w:t>
      </w:r>
      <w:r w:rsidR="00B21142">
        <w:rPr>
          <w:rFonts w:ascii="Arial" w:eastAsiaTheme="minorHAnsi" w:hAnsi="Arial" w:cs="Arial"/>
          <w:color w:val="000000"/>
        </w:rPr>
        <w:t>The Literacy Curriculum</w:t>
      </w:r>
      <w:r w:rsidR="00F476E5" w:rsidRPr="00F476E5">
        <w:rPr>
          <w:rFonts w:ascii="Arial" w:eastAsiaTheme="minorHAnsi" w:hAnsi="Arial" w:cs="Arial"/>
          <w:color w:val="000000"/>
        </w:rPr>
        <w:t xml:space="preserve"> gives teachers the confidence to deliver </w:t>
      </w:r>
      <w:r w:rsidR="00F476E5">
        <w:rPr>
          <w:rFonts w:ascii="Arial" w:eastAsiaTheme="minorHAnsi" w:hAnsi="Arial" w:cs="Arial"/>
          <w:color w:val="000000"/>
        </w:rPr>
        <w:t xml:space="preserve">lessons </w:t>
      </w:r>
      <w:r w:rsidR="00F476E5" w:rsidRPr="00F476E5">
        <w:rPr>
          <w:rFonts w:ascii="Arial" w:eastAsiaTheme="minorHAnsi" w:hAnsi="Arial" w:cs="Arial"/>
          <w:color w:val="000000"/>
        </w:rPr>
        <w:t>with enthusiasm and passion.</w:t>
      </w:r>
      <w:r w:rsidR="00B7749E" w:rsidRPr="00B7749E">
        <w:rPr>
          <w:rFonts w:ascii="Arial" w:eastAsiaTheme="minorHAnsi" w:hAnsi="Arial" w:cs="Arial"/>
          <w:color w:val="000000"/>
        </w:rPr>
        <w:t xml:space="preserve"> There are six units of work for each year group. Each unit is designed to be used over three </w:t>
      </w:r>
      <w:proofErr w:type="gramStart"/>
      <w:r w:rsidR="00B7749E" w:rsidRPr="00B7749E">
        <w:rPr>
          <w:rFonts w:ascii="Arial" w:eastAsiaTheme="minorHAnsi" w:hAnsi="Arial" w:cs="Arial"/>
          <w:color w:val="000000"/>
        </w:rPr>
        <w:t>weeks, but</w:t>
      </w:r>
      <w:proofErr w:type="gramEnd"/>
      <w:r w:rsidR="00B7749E" w:rsidRPr="00B7749E">
        <w:rPr>
          <w:rFonts w:ascii="Arial" w:eastAsiaTheme="minorHAnsi" w:hAnsi="Arial" w:cs="Arial"/>
          <w:color w:val="000000"/>
        </w:rPr>
        <w:t xml:space="preserve"> can also be used more flexibly:</w:t>
      </w:r>
      <w:r w:rsidR="00B7749E">
        <w:rPr>
          <w:rFonts w:ascii="Arial" w:eastAsiaTheme="minorHAnsi" w:hAnsi="Arial" w:cs="Arial"/>
          <w:color w:val="000000"/>
        </w:rPr>
        <w:t xml:space="preserve"> </w:t>
      </w:r>
      <w:r w:rsidR="00B7749E" w:rsidRPr="00B7749E">
        <w:rPr>
          <w:rFonts w:ascii="Arial" w:eastAsiaTheme="minorHAnsi" w:hAnsi="Arial" w:cs="Arial"/>
          <w:color w:val="000000"/>
        </w:rPr>
        <w:t>Week 1: Reading fiction</w:t>
      </w:r>
      <w:r w:rsidR="00B7749E">
        <w:rPr>
          <w:rFonts w:ascii="Arial" w:eastAsiaTheme="minorHAnsi" w:hAnsi="Arial" w:cs="Arial"/>
          <w:color w:val="000000"/>
        </w:rPr>
        <w:t xml:space="preserve">, </w:t>
      </w:r>
      <w:r w:rsidR="00B7749E" w:rsidRPr="00B7749E">
        <w:rPr>
          <w:rFonts w:ascii="Arial" w:eastAsiaTheme="minorHAnsi" w:hAnsi="Arial" w:cs="Arial"/>
          <w:color w:val="000000"/>
        </w:rPr>
        <w:t>Week 2: Writing fiction</w:t>
      </w:r>
      <w:r w:rsidR="00B7749E">
        <w:rPr>
          <w:rFonts w:ascii="Arial" w:eastAsiaTheme="minorHAnsi" w:hAnsi="Arial" w:cs="Arial"/>
          <w:color w:val="000000"/>
        </w:rPr>
        <w:t xml:space="preserve">, </w:t>
      </w:r>
      <w:r w:rsidR="00B7749E" w:rsidRPr="00B7749E">
        <w:rPr>
          <w:rFonts w:ascii="Arial" w:eastAsiaTheme="minorHAnsi" w:hAnsi="Arial" w:cs="Arial"/>
          <w:color w:val="000000"/>
        </w:rPr>
        <w:t>Week 3: Reading and writing non-fiction</w:t>
      </w:r>
      <w:r w:rsidR="00B7749E">
        <w:rPr>
          <w:rFonts w:ascii="Arial" w:eastAsiaTheme="minorHAnsi" w:hAnsi="Arial" w:cs="Arial"/>
          <w:color w:val="000000"/>
        </w:rPr>
        <w:t>.</w:t>
      </w:r>
      <w:r w:rsidR="00F476E5" w:rsidRPr="00F476E5">
        <w:rPr>
          <w:rFonts w:ascii="Arial" w:eastAsiaTheme="minorHAnsi" w:hAnsi="Arial" w:cs="Arial"/>
          <w:color w:val="000000"/>
        </w:rPr>
        <w:t xml:space="preserve"> Our children are engaged and motivated and particularly enjoy the stories, plays and poems written by contemporary children's</w:t>
      </w:r>
      <w:r w:rsidR="00F476E5">
        <w:rPr>
          <w:rFonts w:ascii="Arial" w:eastAsiaTheme="minorHAnsi" w:hAnsi="Arial" w:cs="Arial"/>
          <w:color w:val="000000"/>
        </w:rPr>
        <w:t xml:space="preserve"> authors. All pupils are grouped according to ability which further supports streamed and focused lessons.</w:t>
      </w:r>
    </w:p>
    <w:p w14:paraId="3AE765D5" w14:textId="77777777" w:rsidR="00D81F5F" w:rsidRDefault="00D81F5F"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rPr>
      </w:pPr>
    </w:p>
    <w:p w14:paraId="5A3A6CED" w14:textId="77777777" w:rsidR="00D81F5F" w:rsidRPr="00DA6831" w:rsidRDefault="00B7749E"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rPr>
      </w:pPr>
      <w:r>
        <w:rPr>
          <w:rFonts w:ascii="Arial" w:eastAsiaTheme="minorHAnsi" w:hAnsi="Arial" w:cs="Arial"/>
          <w:color w:val="000000"/>
        </w:rPr>
        <w:t>Numeracy</w:t>
      </w:r>
      <w:r w:rsidR="00836255">
        <w:rPr>
          <w:rFonts w:ascii="Arial" w:eastAsiaTheme="minorHAnsi" w:hAnsi="Arial" w:cs="Arial"/>
          <w:color w:val="000000"/>
        </w:rPr>
        <w:t xml:space="preserve"> follows a similar format. We use Abacus as the teaching tool </w:t>
      </w:r>
      <w:r w:rsidR="00411234">
        <w:rPr>
          <w:rFonts w:ascii="Arial" w:eastAsiaTheme="minorHAnsi" w:hAnsi="Arial" w:cs="Arial"/>
          <w:color w:val="000000"/>
        </w:rPr>
        <w:t>to unsure pupils understanding. Our pupils</w:t>
      </w:r>
      <w:r w:rsidR="00836255" w:rsidRPr="00836255">
        <w:rPr>
          <w:rFonts w:ascii="Arial" w:eastAsiaTheme="minorHAnsi" w:hAnsi="Arial" w:cs="Arial"/>
          <w:color w:val="000000"/>
        </w:rPr>
        <w:t xml:space="preserve"> need a robust understanding and secure foundation in maths </w:t>
      </w:r>
      <w:proofErr w:type="gramStart"/>
      <w:r w:rsidR="00411234">
        <w:rPr>
          <w:rFonts w:ascii="Arial" w:eastAsiaTheme="minorHAnsi" w:hAnsi="Arial" w:cs="Arial"/>
          <w:color w:val="000000"/>
        </w:rPr>
        <w:t xml:space="preserve">in order </w:t>
      </w:r>
      <w:r w:rsidR="00836255" w:rsidRPr="00836255">
        <w:rPr>
          <w:rFonts w:ascii="Arial" w:eastAsiaTheme="minorHAnsi" w:hAnsi="Arial" w:cs="Arial"/>
          <w:color w:val="000000"/>
        </w:rPr>
        <w:t>to</w:t>
      </w:r>
      <w:proofErr w:type="gramEnd"/>
      <w:r w:rsidR="00836255" w:rsidRPr="00836255">
        <w:rPr>
          <w:rFonts w:ascii="Arial" w:eastAsiaTheme="minorHAnsi" w:hAnsi="Arial" w:cs="Arial"/>
          <w:color w:val="000000"/>
        </w:rPr>
        <w:t xml:space="preserve"> develop</w:t>
      </w:r>
      <w:r w:rsidR="00411234">
        <w:rPr>
          <w:rFonts w:ascii="Arial" w:eastAsiaTheme="minorHAnsi" w:hAnsi="Arial" w:cs="Arial"/>
          <w:color w:val="000000"/>
        </w:rPr>
        <w:t xml:space="preserve"> </w:t>
      </w:r>
      <w:r w:rsidR="00836255" w:rsidRPr="00836255">
        <w:rPr>
          <w:rFonts w:ascii="Arial" w:eastAsiaTheme="minorHAnsi" w:hAnsi="Arial" w:cs="Arial"/>
          <w:color w:val="000000"/>
        </w:rPr>
        <w:t>conceptual understanding</w:t>
      </w:r>
      <w:r w:rsidR="00411234">
        <w:rPr>
          <w:rFonts w:ascii="Arial" w:eastAsiaTheme="minorHAnsi" w:hAnsi="Arial" w:cs="Arial"/>
          <w:color w:val="000000"/>
        </w:rPr>
        <w:t xml:space="preserve">, </w:t>
      </w:r>
      <w:r w:rsidR="00836255" w:rsidRPr="00836255">
        <w:rPr>
          <w:rFonts w:ascii="Arial" w:eastAsiaTheme="minorHAnsi" w:hAnsi="Arial" w:cs="Arial"/>
          <w:color w:val="000000"/>
        </w:rPr>
        <w:t>numerical fluency</w:t>
      </w:r>
      <w:r w:rsidR="00411234">
        <w:rPr>
          <w:rFonts w:ascii="Arial" w:eastAsiaTheme="minorHAnsi" w:hAnsi="Arial" w:cs="Arial"/>
          <w:color w:val="000000"/>
        </w:rPr>
        <w:t xml:space="preserve">, </w:t>
      </w:r>
      <w:r w:rsidR="00836255" w:rsidRPr="00836255">
        <w:rPr>
          <w:rFonts w:ascii="Arial" w:eastAsiaTheme="minorHAnsi" w:hAnsi="Arial" w:cs="Arial"/>
          <w:color w:val="000000"/>
        </w:rPr>
        <w:t>problem-solving skills and</w:t>
      </w:r>
      <w:r w:rsidR="00411234">
        <w:rPr>
          <w:rFonts w:ascii="Arial" w:eastAsiaTheme="minorHAnsi" w:hAnsi="Arial" w:cs="Arial"/>
          <w:color w:val="000000"/>
        </w:rPr>
        <w:t xml:space="preserve"> </w:t>
      </w:r>
      <w:r w:rsidR="00836255" w:rsidRPr="00836255">
        <w:rPr>
          <w:rFonts w:ascii="Arial" w:eastAsiaTheme="minorHAnsi" w:hAnsi="Arial" w:cs="Arial"/>
          <w:color w:val="000000"/>
        </w:rPr>
        <w:t>mathematical confidence.</w:t>
      </w:r>
      <w:r w:rsidR="00411234">
        <w:rPr>
          <w:rFonts w:ascii="Arial" w:eastAsiaTheme="minorHAnsi" w:hAnsi="Arial" w:cs="Arial"/>
          <w:color w:val="000000"/>
        </w:rPr>
        <w:t xml:space="preserve"> </w:t>
      </w:r>
      <w:r w:rsidR="00836255" w:rsidRPr="00836255">
        <w:rPr>
          <w:rFonts w:ascii="Arial" w:eastAsiaTheme="minorHAnsi" w:hAnsi="Arial" w:cs="Arial"/>
          <w:color w:val="000000"/>
        </w:rPr>
        <w:t xml:space="preserve">Progression </w:t>
      </w:r>
      <w:r w:rsidR="00411234">
        <w:rPr>
          <w:rFonts w:ascii="Arial" w:eastAsiaTheme="minorHAnsi" w:hAnsi="Arial" w:cs="Arial"/>
          <w:color w:val="000000"/>
        </w:rPr>
        <w:t>is crucial</w:t>
      </w:r>
      <w:r w:rsidR="00836255" w:rsidRPr="00836255">
        <w:rPr>
          <w:rFonts w:ascii="Arial" w:eastAsiaTheme="minorHAnsi" w:hAnsi="Arial" w:cs="Arial"/>
          <w:color w:val="000000"/>
        </w:rPr>
        <w:t xml:space="preserve"> to ensure every child can move on, Abacus is built on a series of detailed progression ladders. These form the backbone to Abacus.</w:t>
      </w:r>
      <w:r w:rsidR="00411234">
        <w:rPr>
          <w:rFonts w:ascii="Arial" w:eastAsiaTheme="minorHAnsi" w:hAnsi="Arial" w:cs="Arial"/>
          <w:color w:val="000000"/>
        </w:rPr>
        <w:t xml:space="preserve"> </w:t>
      </w:r>
      <w:r w:rsidR="00836255" w:rsidRPr="00836255">
        <w:rPr>
          <w:rFonts w:ascii="Arial" w:eastAsiaTheme="minorHAnsi" w:hAnsi="Arial" w:cs="Arial"/>
          <w:color w:val="000000"/>
        </w:rPr>
        <w:t xml:space="preserve">We </w:t>
      </w:r>
      <w:r w:rsidR="00411234">
        <w:rPr>
          <w:rFonts w:ascii="Arial" w:eastAsiaTheme="minorHAnsi" w:hAnsi="Arial" w:cs="Arial"/>
          <w:color w:val="000000"/>
        </w:rPr>
        <w:t>recognise</w:t>
      </w:r>
      <w:r w:rsidR="00836255" w:rsidRPr="00836255">
        <w:rPr>
          <w:rFonts w:ascii="Arial" w:eastAsiaTheme="minorHAnsi" w:hAnsi="Arial" w:cs="Arial"/>
          <w:color w:val="000000"/>
        </w:rPr>
        <w:t xml:space="preserve"> that teachers are </w:t>
      </w:r>
      <w:r w:rsidR="00836255" w:rsidRPr="00DA6831">
        <w:rPr>
          <w:rFonts w:ascii="Arial" w:eastAsiaTheme="minorHAnsi" w:hAnsi="Arial" w:cs="Arial"/>
        </w:rPr>
        <w:t xml:space="preserve">the experts when it comes to knowing their class. Abacus </w:t>
      </w:r>
      <w:r w:rsidR="00411234" w:rsidRPr="00DA6831">
        <w:rPr>
          <w:rFonts w:ascii="Arial" w:eastAsiaTheme="minorHAnsi" w:hAnsi="Arial" w:cs="Arial"/>
        </w:rPr>
        <w:t xml:space="preserve">allows teachers </w:t>
      </w:r>
      <w:r w:rsidR="00836255" w:rsidRPr="00DA6831">
        <w:rPr>
          <w:rFonts w:ascii="Arial" w:eastAsiaTheme="minorHAnsi" w:hAnsi="Arial" w:cs="Arial"/>
        </w:rPr>
        <w:t xml:space="preserve">flexibility offering structure when </w:t>
      </w:r>
      <w:r w:rsidR="00DA6831" w:rsidRPr="00DA6831">
        <w:rPr>
          <w:rFonts w:ascii="Arial" w:eastAsiaTheme="minorHAnsi" w:hAnsi="Arial" w:cs="Arial"/>
        </w:rPr>
        <w:t>it is needed</w:t>
      </w:r>
      <w:r w:rsidR="00836255" w:rsidRPr="00DA6831">
        <w:rPr>
          <w:rFonts w:ascii="Arial" w:eastAsiaTheme="minorHAnsi" w:hAnsi="Arial" w:cs="Arial"/>
        </w:rPr>
        <w:t>,</w:t>
      </w:r>
      <w:r w:rsidR="00411234" w:rsidRPr="00DA6831">
        <w:rPr>
          <w:rFonts w:ascii="Arial" w:eastAsiaTheme="minorHAnsi" w:hAnsi="Arial" w:cs="Arial"/>
        </w:rPr>
        <w:t xml:space="preserve"> and freedom when it is </w:t>
      </w:r>
      <w:r w:rsidR="00DA6831" w:rsidRPr="00DA6831">
        <w:rPr>
          <w:rFonts w:ascii="Arial" w:eastAsiaTheme="minorHAnsi" w:hAnsi="Arial" w:cs="Arial"/>
        </w:rPr>
        <w:t>required</w:t>
      </w:r>
      <w:r w:rsidR="00411234" w:rsidRPr="00DA6831">
        <w:rPr>
          <w:rFonts w:ascii="Arial" w:eastAsiaTheme="minorHAnsi" w:hAnsi="Arial" w:cs="Arial"/>
        </w:rPr>
        <w:t>.  Our pupils are grouped into classes of numeracy ability</w:t>
      </w:r>
      <w:r w:rsidR="00DA6831" w:rsidRPr="00DA6831">
        <w:rPr>
          <w:rFonts w:ascii="Arial" w:eastAsiaTheme="minorHAnsi" w:hAnsi="Arial" w:cs="Arial"/>
        </w:rPr>
        <w:t xml:space="preserve"> which allows teachers to focus their teaching on the individual pupil’s </w:t>
      </w:r>
      <w:r w:rsidR="007B2847" w:rsidRPr="00DA6831">
        <w:rPr>
          <w:rFonts w:ascii="Arial" w:eastAsiaTheme="minorHAnsi" w:hAnsi="Arial" w:cs="Arial"/>
        </w:rPr>
        <w:t>capabilities</w:t>
      </w:r>
      <w:r w:rsidR="00DA6831" w:rsidRPr="00DA6831">
        <w:rPr>
          <w:rFonts w:ascii="Arial" w:eastAsiaTheme="minorHAnsi" w:hAnsi="Arial" w:cs="Arial"/>
        </w:rPr>
        <w:t xml:space="preserve">. </w:t>
      </w:r>
      <w:r w:rsidR="00411234" w:rsidRPr="00DA6831">
        <w:rPr>
          <w:rFonts w:ascii="Arial" w:eastAsiaTheme="minorHAnsi" w:hAnsi="Arial" w:cs="Arial"/>
        </w:rPr>
        <w:t xml:space="preserve"> </w:t>
      </w:r>
      <w:r w:rsidR="00836255" w:rsidRPr="00DA6831">
        <w:rPr>
          <w:rFonts w:ascii="Arial" w:eastAsiaTheme="minorHAnsi" w:hAnsi="Arial" w:cs="Arial"/>
        </w:rPr>
        <w:t xml:space="preserve"> </w:t>
      </w:r>
    </w:p>
    <w:p w14:paraId="0E71A40E" w14:textId="77777777" w:rsidR="00B640AC" w:rsidRPr="00DA6831" w:rsidRDefault="00B640AC"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lang w:val="en-US"/>
        </w:rPr>
      </w:pPr>
    </w:p>
    <w:p w14:paraId="38AF6C67" w14:textId="77777777" w:rsidR="006A54CE" w:rsidRDefault="006A54CE"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Pr>
          <w:rFonts w:ascii="Arial" w:eastAsiaTheme="minorHAnsi" w:hAnsi="Arial" w:cs="Arial"/>
          <w:color w:val="000000"/>
          <w:lang w:val="en-US"/>
        </w:rPr>
        <w:t xml:space="preserve">Our topics have been developed into </w:t>
      </w:r>
      <w:r w:rsidR="00050074">
        <w:rPr>
          <w:rFonts w:ascii="Arial" w:eastAsiaTheme="minorHAnsi" w:hAnsi="Arial" w:cs="Arial"/>
          <w:color w:val="000000"/>
          <w:lang w:val="en-US"/>
        </w:rPr>
        <w:t>a</w:t>
      </w:r>
      <w:r w:rsidR="00CC110F" w:rsidRPr="00EE3876">
        <w:rPr>
          <w:rFonts w:ascii="Arial" w:eastAsiaTheme="minorHAnsi" w:hAnsi="Arial" w:cs="Arial"/>
          <w:color w:val="000000"/>
          <w:lang w:val="en-US"/>
        </w:rPr>
        <w:t xml:space="preserve"> </w:t>
      </w:r>
      <w:r w:rsidR="00341FAD">
        <w:rPr>
          <w:rFonts w:ascii="Arial" w:eastAsiaTheme="minorHAnsi" w:hAnsi="Arial" w:cs="Arial"/>
          <w:color w:val="000000"/>
          <w:lang w:val="en-US"/>
        </w:rPr>
        <w:t>3</w:t>
      </w:r>
      <w:r w:rsidR="00CC110F" w:rsidRPr="00EE3876">
        <w:rPr>
          <w:rFonts w:ascii="Arial" w:eastAsiaTheme="minorHAnsi" w:hAnsi="Arial" w:cs="Arial"/>
          <w:color w:val="000000"/>
          <w:lang w:val="en-US"/>
        </w:rPr>
        <w:t xml:space="preserve"> Year</w:t>
      </w:r>
      <w:r w:rsidR="00050074">
        <w:rPr>
          <w:rFonts w:ascii="Arial" w:eastAsiaTheme="minorHAnsi" w:hAnsi="Arial" w:cs="Arial"/>
          <w:color w:val="000000"/>
          <w:lang w:val="en-US"/>
        </w:rPr>
        <w:t xml:space="preserve"> rolling </w:t>
      </w:r>
      <w:proofErr w:type="spellStart"/>
      <w:r w:rsidR="00050074">
        <w:rPr>
          <w:rFonts w:ascii="Arial" w:eastAsiaTheme="minorHAnsi" w:hAnsi="Arial" w:cs="Arial"/>
          <w:color w:val="000000"/>
          <w:lang w:val="en-US"/>
        </w:rPr>
        <w:t>programme</w:t>
      </w:r>
      <w:proofErr w:type="spellEnd"/>
      <w:r w:rsidR="00CC110F" w:rsidRPr="00EE3876">
        <w:rPr>
          <w:rFonts w:ascii="Arial" w:eastAsiaTheme="minorHAnsi" w:hAnsi="Arial" w:cs="Arial"/>
          <w:color w:val="000000"/>
          <w:lang w:val="en-US"/>
        </w:rPr>
        <w:t xml:space="preserve">, which is continually </w:t>
      </w:r>
      <w:r w:rsidR="00050074">
        <w:rPr>
          <w:rFonts w:ascii="Arial" w:eastAsiaTheme="minorHAnsi" w:hAnsi="Arial" w:cs="Arial"/>
          <w:color w:val="000000"/>
          <w:lang w:val="en-US"/>
        </w:rPr>
        <w:t>reviewed</w:t>
      </w:r>
      <w:r w:rsidR="00CC110F" w:rsidRPr="00EE3876">
        <w:rPr>
          <w:rFonts w:ascii="Arial" w:eastAsiaTheme="minorHAnsi" w:hAnsi="Arial" w:cs="Arial"/>
          <w:color w:val="000000"/>
          <w:lang w:val="en-US"/>
        </w:rPr>
        <w:t>.</w:t>
      </w:r>
      <w:r w:rsidR="00050074">
        <w:rPr>
          <w:rFonts w:ascii="Arial" w:eastAsiaTheme="minorHAnsi" w:hAnsi="Arial" w:cs="Arial"/>
          <w:color w:val="000000"/>
          <w:lang w:val="en-US"/>
        </w:rPr>
        <w:t xml:space="preserve"> </w:t>
      </w:r>
      <w:r>
        <w:rPr>
          <w:rFonts w:ascii="Arial" w:eastAsiaTheme="minorHAnsi" w:hAnsi="Arial" w:cs="Arial"/>
          <w:color w:val="000000"/>
          <w:lang w:val="en-US"/>
        </w:rPr>
        <w:t>This is to avoid repeating topics, to provide fresh lessons year on year and to ensure the curriculum objectives are achieved</w:t>
      </w:r>
      <w:r w:rsidR="003B2FDE">
        <w:rPr>
          <w:rFonts w:ascii="Arial" w:eastAsiaTheme="minorHAnsi" w:hAnsi="Arial" w:cs="Arial"/>
          <w:color w:val="000000"/>
          <w:lang w:val="en-US"/>
        </w:rPr>
        <w:t xml:space="preserve"> and sequential.</w:t>
      </w:r>
      <w:r>
        <w:rPr>
          <w:rFonts w:ascii="Arial" w:eastAsiaTheme="minorHAnsi" w:hAnsi="Arial" w:cs="Arial"/>
          <w:color w:val="000000"/>
          <w:lang w:val="en-US"/>
        </w:rPr>
        <w:t xml:space="preserve"> </w:t>
      </w:r>
      <w:r w:rsidR="00CC110F" w:rsidRPr="00EE3876">
        <w:rPr>
          <w:rFonts w:ascii="Arial" w:eastAsiaTheme="minorHAnsi" w:hAnsi="Arial" w:cs="Arial"/>
          <w:color w:val="000000"/>
          <w:lang w:val="en-US"/>
        </w:rPr>
        <w:t xml:space="preserve">All </w:t>
      </w:r>
      <w:r w:rsidR="00050074">
        <w:rPr>
          <w:rFonts w:ascii="Arial" w:eastAsiaTheme="minorHAnsi" w:hAnsi="Arial" w:cs="Arial"/>
          <w:color w:val="000000"/>
          <w:lang w:val="en-US"/>
        </w:rPr>
        <w:t>topics</w:t>
      </w:r>
      <w:r w:rsidR="00CC110F" w:rsidRPr="00EE3876">
        <w:rPr>
          <w:rFonts w:ascii="Arial" w:eastAsiaTheme="minorHAnsi" w:hAnsi="Arial" w:cs="Arial"/>
          <w:color w:val="000000"/>
          <w:lang w:val="en-US"/>
        </w:rPr>
        <w:t xml:space="preserve"> </w:t>
      </w:r>
      <w:r w:rsidR="00DA6831">
        <w:rPr>
          <w:rFonts w:ascii="Arial" w:eastAsiaTheme="minorHAnsi" w:hAnsi="Arial" w:cs="Arial"/>
          <w:color w:val="000000"/>
          <w:lang w:val="en-US"/>
        </w:rPr>
        <w:t>follow</w:t>
      </w:r>
      <w:r w:rsidR="00CC110F" w:rsidRPr="00EE3876">
        <w:rPr>
          <w:rFonts w:ascii="Arial" w:eastAsiaTheme="minorHAnsi" w:hAnsi="Arial" w:cs="Arial"/>
          <w:color w:val="000000"/>
          <w:lang w:val="en-US"/>
        </w:rPr>
        <w:t xml:space="preserve"> Nationa</w:t>
      </w:r>
      <w:r w:rsidR="00050074">
        <w:rPr>
          <w:rFonts w:ascii="Arial" w:eastAsiaTheme="minorHAnsi" w:hAnsi="Arial" w:cs="Arial"/>
          <w:color w:val="000000"/>
          <w:lang w:val="en-US"/>
        </w:rPr>
        <w:t xml:space="preserve">l Curriculum </w:t>
      </w:r>
      <w:r>
        <w:rPr>
          <w:rFonts w:ascii="Arial" w:eastAsiaTheme="minorHAnsi" w:hAnsi="Arial" w:cs="Arial"/>
          <w:color w:val="000000"/>
          <w:lang w:val="en-US"/>
        </w:rPr>
        <w:t xml:space="preserve">objectives </w:t>
      </w:r>
      <w:r w:rsidR="00F57CF0">
        <w:rPr>
          <w:rFonts w:ascii="Arial" w:eastAsiaTheme="minorHAnsi" w:hAnsi="Arial" w:cs="Arial"/>
          <w:color w:val="000000"/>
          <w:lang w:val="en-US"/>
        </w:rPr>
        <w:t>and are delivered using Hamilton Trust</w:t>
      </w:r>
      <w:r w:rsidR="00CC110F" w:rsidRPr="00EE3876">
        <w:rPr>
          <w:rFonts w:ascii="Arial" w:eastAsiaTheme="minorHAnsi" w:hAnsi="Arial" w:cs="Arial"/>
          <w:color w:val="000000"/>
          <w:lang w:val="en-US"/>
        </w:rPr>
        <w:t>.</w:t>
      </w:r>
      <w:r w:rsidR="003B2FDE">
        <w:rPr>
          <w:rFonts w:ascii="Arial" w:eastAsiaTheme="minorHAnsi" w:hAnsi="Arial" w:cs="Arial"/>
          <w:color w:val="000000"/>
          <w:lang w:val="en-US"/>
        </w:rPr>
        <w:t xml:space="preserve"> Lessons</w:t>
      </w:r>
      <w:r w:rsidR="00CC110F" w:rsidRPr="00EE3876">
        <w:rPr>
          <w:rFonts w:ascii="Arial" w:eastAsiaTheme="minorHAnsi" w:hAnsi="Arial" w:cs="Arial"/>
          <w:color w:val="000000"/>
          <w:lang w:val="en-US"/>
        </w:rPr>
        <w:t xml:space="preserve"> are differentiated for each class </w:t>
      </w:r>
      <w:r>
        <w:rPr>
          <w:rFonts w:ascii="Arial" w:eastAsiaTheme="minorHAnsi" w:hAnsi="Arial" w:cs="Arial"/>
          <w:color w:val="000000"/>
          <w:lang w:val="en-US"/>
        </w:rPr>
        <w:t>to ensure</w:t>
      </w:r>
      <w:r w:rsidR="00CC110F" w:rsidRPr="00EE3876">
        <w:rPr>
          <w:rFonts w:ascii="Arial" w:eastAsiaTheme="minorHAnsi" w:hAnsi="Arial" w:cs="Arial"/>
          <w:color w:val="000000"/>
          <w:lang w:val="en-US"/>
        </w:rPr>
        <w:t xml:space="preserve"> that every</w:t>
      </w:r>
      <w:r w:rsidR="003B2FDE">
        <w:rPr>
          <w:rFonts w:ascii="Arial" w:eastAsiaTheme="minorHAnsi" w:hAnsi="Arial" w:cs="Arial"/>
          <w:color w:val="000000"/>
          <w:lang w:val="en-US"/>
        </w:rPr>
        <w:t xml:space="preserve"> student’s needs are </w:t>
      </w:r>
      <w:proofErr w:type="gramStart"/>
      <w:r w:rsidR="003B2FDE">
        <w:rPr>
          <w:rFonts w:ascii="Arial" w:eastAsiaTheme="minorHAnsi" w:hAnsi="Arial" w:cs="Arial"/>
          <w:color w:val="000000"/>
          <w:lang w:val="en-US"/>
        </w:rPr>
        <w:t>targeted</w:t>
      </w:r>
      <w:proofErr w:type="gramEnd"/>
      <w:r>
        <w:rPr>
          <w:rFonts w:ascii="Arial" w:eastAsiaTheme="minorHAnsi" w:hAnsi="Arial" w:cs="Arial"/>
          <w:color w:val="000000"/>
          <w:lang w:val="en-US"/>
        </w:rPr>
        <w:t xml:space="preserve"> and teachers adapt their lessons accordingly to provide as many</w:t>
      </w:r>
      <w:r w:rsidR="003B2FDE">
        <w:rPr>
          <w:rFonts w:ascii="Arial" w:eastAsiaTheme="minorHAnsi" w:hAnsi="Arial" w:cs="Arial"/>
          <w:color w:val="000000"/>
          <w:lang w:val="en-US"/>
        </w:rPr>
        <w:t xml:space="preserve"> </w:t>
      </w:r>
      <w:r>
        <w:rPr>
          <w:rFonts w:ascii="Arial" w:eastAsiaTheme="minorHAnsi" w:hAnsi="Arial" w:cs="Arial"/>
          <w:color w:val="000000"/>
          <w:lang w:val="en-US"/>
        </w:rPr>
        <w:t>real life experiences as possible for our pupils, for example, trips, visitors and outdoor learning</w:t>
      </w:r>
      <w:r w:rsidR="00CC110F" w:rsidRPr="00EE3876">
        <w:rPr>
          <w:rFonts w:ascii="Arial" w:eastAsiaTheme="minorHAnsi" w:hAnsi="Arial" w:cs="Arial"/>
          <w:color w:val="000000"/>
          <w:lang w:val="en-US"/>
        </w:rPr>
        <w:t xml:space="preserve">. </w:t>
      </w:r>
    </w:p>
    <w:p w14:paraId="3CDE718D" w14:textId="77777777" w:rsidR="006A54CE" w:rsidRDefault="006A54CE"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p>
    <w:p w14:paraId="3CB708A9" w14:textId="77777777" w:rsidR="00CC110F" w:rsidRDefault="00CC110F"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EE3876">
        <w:rPr>
          <w:rFonts w:ascii="Arial" w:eastAsiaTheme="minorHAnsi" w:hAnsi="Arial" w:cs="Arial"/>
          <w:color w:val="000000"/>
          <w:lang w:val="en-US"/>
        </w:rPr>
        <w:lastRenderedPageBreak/>
        <w:t xml:space="preserve">The primary aim of the curriculum that is offered at </w:t>
      </w:r>
      <w:r w:rsidR="00496AA7">
        <w:rPr>
          <w:rFonts w:ascii="Arial" w:eastAsiaTheme="minorHAnsi" w:hAnsi="Arial" w:cs="Arial"/>
          <w:color w:val="000000"/>
          <w:lang w:val="en-US"/>
        </w:rPr>
        <w:t>Oakfield House</w:t>
      </w:r>
      <w:r w:rsidRPr="00EE3876">
        <w:rPr>
          <w:rFonts w:ascii="Arial" w:eastAsiaTheme="minorHAnsi" w:hAnsi="Arial" w:cs="Arial"/>
          <w:color w:val="000000"/>
          <w:lang w:val="en-US"/>
        </w:rPr>
        <w:t xml:space="preserve"> is to </w:t>
      </w:r>
      <w:proofErr w:type="spellStart"/>
      <w:r w:rsidRPr="00EE3876">
        <w:rPr>
          <w:rFonts w:ascii="Arial" w:eastAsiaTheme="minorHAnsi" w:hAnsi="Arial" w:cs="Arial"/>
          <w:color w:val="000000"/>
          <w:lang w:val="en-US"/>
        </w:rPr>
        <w:t>maximise</w:t>
      </w:r>
      <w:proofErr w:type="spellEnd"/>
      <w:r w:rsidRPr="00EE3876">
        <w:rPr>
          <w:rFonts w:ascii="Arial" w:eastAsiaTheme="minorHAnsi" w:hAnsi="Arial" w:cs="Arial"/>
          <w:color w:val="000000"/>
          <w:lang w:val="en-US"/>
        </w:rPr>
        <w:t xml:space="preserve"> the development of </w:t>
      </w:r>
      <w:proofErr w:type="gramStart"/>
      <w:r w:rsidRPr="00EE3876">
        <w:rPr>
          <w:rFonts w:ascii="Arial" w:eastAsiaTheme="minorHAnsi" w:hAnsi="Arial" w:cs="Arial"/>
          <w:color w:val="000000"/>
          <w:lang w:val="en-US"/>
        </w:rPr>
        <w:t>each individual</w:t>
      </w:r>
      <w:proofErr w:type="gramEnd"/>
      <w:r w:rsidRPr="00EE3876">
        <w:rPr>
          <w:rFonts w:ascii="Arial" w:eastAsiaTheme="minorHAnsi" w:hAnsi="Arial" w:cs="Arial"/>
          <w:color w:val="000000"/>
          <w:lang w:val="en-US"/>
        </w:rPr>
        <w:t xml:space="preserve">, to become </w:t>
      </w:r>
      <w:r w:rsidRPr="00EE3876">
        <w:rPr>
          <w:rFonts w:ascii="Arial" w:eastAsiaTheme="minorHAnsi" w:hAnsi="Arial" w:cs="Arial"/>
          <w:b/>
          <w:bCs/>
          <w:color w:val="000000"/>
          <w:lang w:val="en-US"/>
        </w:rPr>
        <w:t xml:space="preserve">Successful </w:t>
      </w:r>
      <w:r w:rsidR="008136F4">
        <w:rPr>
          <w:rFonts w:ascii="Arial" w:eastAsiaTheme="minorHAnsi" w:hAnsi="Arial" w:cs="Arial"/>
          <w:b/>
          <w:bCs/>
          <w:color w:val="000000"/>
          <w:lang w:val="en-US"/>
        </w:rPr>
        <w:t xml:space="preserve">Resilient </w:t>
      </w:r>
      <w:r w:rsidRPr="00EE3876">
        <w:rPr>
          <w:rFonts w:ascii="Arial" w:eastAsiaTheme="minorHAnsi" w:hAnsi="Arial" w:cs="Arial"/>
          <w:b/>
          <w:bCs/>
          <w:color w:val="000000"/>
          <w:lang w:val="en-US"/>
        </w:rPr>
        <w:t>Learners, Confident</w:t>
      </w:r>
      <w:r w:rsidR="008136F4">
        <w:rPr>
          <w:rFonts w:ascii="Arial" w:eastAsiaTheme="minorHAnsi" w:hAnsi="Arial" w:cs="Arial"/>
          <w:b/>
          <w:bCs/>
          <w:color w:val="000000"/>
          <w:lang w:val="en-US"/>
        </w:rPr>
        <w:t xml:space="preserve"> Ambitious </w:t>
      </w:r>
      <w:r w:rsidRPr="00EE3876">
        <w:rPr>
          <w:rFonts w:ascii="Arial" w:eastAsiaTheme="minorHAnsi" w:hAnsi="Arial" w:cs="Arial"/>
          <w:b/>
          <w:bCs/>
          <w:color w:val="000000"/>
          <w:lang w:val="en-US"/>
        </w:rPr>
        <w:t xml:space="preserve">Individuals </w:t>
      </w:r>
      <w:r w:rsidRPr="00EE3876">
        <w:rPr>
          <w:rFonts w:ascii="Arial" w:eastAsiaTheme="minorHAnsi" w:hAnsi="Arial" w:cs="Arial"/>
          <w:color w:val="000000"/>
          <w:lang w:val="en-US"/>
        </w:rPr>
        <w:t xml:space="preserve">and </w:t>
      </w:r>
      <w:r w:rsidR="00F57CF0">
        <w:rPr>
          <w:rFonts w:ascii="Arial" w:eastAsiaTheme="minorHAnsi" w:hAnsi="Arial" w:cs="Arial"/>
          <w:b/>
          <w:bCs/>
          <w:color w:val="000000"/>
          <w:lang w:val="en-US"/>
        </w:rPr>
        <w:t>Responsible</w:t>
      </w:r>
      <w:r w:rsidR="00496AA7">
        <w:rPr>
          <w:rFonts w:ascii="Arial" w:eastAsiaTheme="minorHAnsi" w:hAnsi="Arial" w:cs="Arial"/>
          <w:b/>
          <w:bCs/>
          <w:color w:val="000000"/>
          <w:lang w:val="en-US"/>
        </w:rPr>
        <w:t xml:space="preserve"> </w:t>
      </w:r>
      <w:r w:rsidR="008136F4">
        <w:rPr>
          <w:rFonts w:ascii="Arial" w:eastAsiaTheme="minorHAnsi" w:hAnsi="Arial" w:cs="Arial"/>
          <w:b/>
          <w:bCs/>
          <w:color w:val="000000"/>
          <w:lang w:val="en-US"/>
        </w:rPr>
        <w:t xml:space="preserve">Nurturing </w:t>
      </w:r>
      <w:r w:rsidRPr="00EE3876">
        <w:rPr>
          <w:rFonts w:ascii="Arial" w:eastAsiaTheme="minorHAnsi" w:hAnsi="Arial" w:cs="Arial"/>
          <w:b/>
          <w:bCs/>
          <w:color w:val="000000"/>
          <w:lang w:val="en-US"/>
        </w:rPr>
        <w:t>Citizens</w:t>
      </w:r>
      <w:r w:rsidRPr="00EE3876">
        <w:rPr>
          <w:rFonts w:ascii="Arial" w:eastAsiaTheme="minorHAnsi" w:hAnsi="Arial" w:cs="Arial"/>
          <w:color w:val="000000"/>
          <w:lang w:val="en-US"/>
        </w:rPr>
        <w:t xml:space="preserve">. Personal development therefore is identified as the key in all areas of the school. The </w:t>
      </w:r>
      <w:r w:rsidR="00496AA7">
        <w:rPr>
          <w:rFonts w:ascii="Arial" w:eastAsiaTheme="minorHAnsi" w:hAnsi="Arial" w:cs="Arial"/>
          <w:color w:val="000000"/>
          <w:lang w:val="en-US"/>
        </w:rPr>
        <w:t>two</w:t>
      </w:r>
      <w:r w:rsidRPr="00EE3876">
        <w:rPr>
          <w:rFonts w:ascii="Arial" w:eastAsiaTheme="minorHAnsi" w:hAnsi="Arial" w:cs="Arial"/>
          <w:color w:val="000000"/>
          <w:lang w:val="en-US"/>
        </w:rPr>
        <w:t xml:space="preserve"> areas of Education and Therapy</w:t>
      </w:r>
      <w:r w:rsidR="008136F4">
        <w:rPr>
          <w:rFonts w:ascii="Arial" w:eastAsiaTheme="minorHAnsi" w:hAnsi="Arial" w:cs="Arial"/>
          <w:color w:val="000000"/>
          <w:lang w:val="en-US"/>
        </w:rPr>
        <w:t>,</w:t>
      </w:r>
      <w:r w:rsidRPr="00EE3876">
        <w:rPr>
          <w:rFonts w:ascii="Arial" w:eastAsiaTheme="minorHAnsi" w:hAnsi="Arial" w:cs="Arial"/>
          <w:color w:val="000000"/>
          <w:lang w:val="en-US"/>
        </w:rPr>
        <w:t xml:space="preserve"> work together in supporting the individual needs of each pupil. In all that the school offers the key is to provide for the support and challenge that meet individual interests and aspirations. In terms of delivery, the key </w:t>
      </w:r>
      <w:r w:rsidR="008136F4">
        <w:rPr>
          <w:rFonts w:ascii="Arial" w:eastAsiaTheme="minorHAnsi" w:hAnsi="Arial" w:cs="Arial"/>
          <w:color w:val="000000"/>
          <w:lang w:val="en-US"/>
        </w:rPr>
        <w:t>features of P</w:t>
      </w:r>
      <w:r w:rsidRPr="00EE3876">
        <w:rPr>
          <w:rFonts w:ascii="Arial" w:eastAsiaTheme="minorHAnsi" w:hAnsi="Arial" w:cs="Arial"/>
          <w:color w:val="000000"/>
          <w:lang w:val="en-US"/>
        </w:rPr>
        <w:t xml:space="preserve">ersonal </w:t>
      </w:r>
      <w:r w:rsidR="008136F4">
        <w:rPr>
          <w:rFonts w:ascii="Arial" w:eastAsiaTheme="minorHAnsi" w:hAnsi="Arial" w:cs="Arial"/>
          <w:color w:val="000000"/>
          <w:lang w:val="en-US"/>
        </w:rPr>
        <w:t>and S</w:t>
      </w:r>
      <w:r w:rsidRPr="005F7D0E">
        <w:rPr>
          <w:rFonts w:ascii="Arial" w:eastAsiaTheme="minorHAnsi" w:hAnsi="Arial" w:cs="Arial"/>
          <w:color w:val="000000"/>
          <w:lang w:val="en-US"/>
        </w:rPr>
        <w:t xml:space="preserve">ocial development are covered in the Key Stage </w:t>
      </w:r>
      <w:r w:rsidR="00496AA7" w:rsidRPr="005F7D0E">
        <w:rPr>
          <w:rFonts w:ascii="Arial" w:eastAsiaTheme="minorHAnsi" w:hAnsi="Arial" w:cs="Arial"/>
          <w:color w:val="000000"/>
          <w:lang w:val="en-US"/>
        </w:rPr>
        <w:t xml:space="preserve">1 and </w:t>
      </w:r>
      <w:r w:rsidR="00F57CF0">
        <w:rPr>
          <w:rFonts w:ascii="Arial" w:eastAsiaTheme="minorHAnsi" w:hAnsi="Arial" w:cs="Arial"/>
          <w:color w:val="000000"/>
          <w:lang w:val="en-US"/>
        </w:rPr>
        <w:t>2 Curriculum through the delivery</w:t>
      </w:r>
      <w:r w:rsidRPr="005F7D0E">
        <w:rPr>
          <w:rFonts w:ascii="Arial" w:eastAsiaTheme="minorHAnsi" w:hAnsi="Arial" w:cs="Arial"/>
          <w:color w:val="000000"/>
          <w:lang w:val="en-US"/>
        </w:rPr>
        <w:t xml:space="preserve"> of the </w:t>
      </w:r>
      <w:r w:rsidR="00EA3595" w:rsidRPr="00D87DEE">
        <w:rPr>
          <w:rFonts w:ascii="Arial" w:eastAsiaTheme="minorHAnsi" w:hAnsi="Arial" w:cs="Arial"/>
          <w:color w:val="000000"/>
          <w:lang w:val="en-US"/>
        </w:rPr>
        <w:t>Jigsaw</w:t>
      </w:r>
      <w:r w:rsidRPr="00D87DEE">
        <w:rPr>
          <w:rFonts w:ascii="Arial" w:eastAsiaTheme="minorHAnsi" w:hAnsi="Arial" w:cs="Arial"/>
          <w:color w:val="000000"/>
          <w:lang w:val="en-US"/>
        </w:rPr>
        <w:t xml:space="preserve"> </w:t>
      </w:r>
      <w:proofErr w:type="spellStart"/>
      <w:r w:rsidRPr="00D87DEE">
        <w:rPr>
          <w:rFonts w:ascii="Arial" w:eastAsiaTheme="minorHAnsi" w:hAnsi="Arial" w:cs="Arial"/>
          <w:color w:val="000000"/>
          <w:lang w:val="en-US"/>
        </w:rPr>
        <w:t>programme</w:t>
      </w:r>
      <w:proofErr w:type="spellEnd"/>
      <w:r w:rsidRPr="005F7D0E">
        <w:rPr>
          <w:rFonts w:ascii="Arial" w:eastAsiaTheme="minorHAnsi" w:hAnsi="Arial" w:cs="Arial"/>
          <w:color w:val="000000"/>
          <w:lang w:val="en-US"/>
        </w:rPr>
        <w:t xml:space="preserve"> and through</w:t>
      </w:r>
      <w:r w:rsidRPr="00EE3876">
        <w:rPr>
          <w:rFonts w:ascii="Arial" w:eastAsiaTheme="minorHAnsi" w:hAnsi="Arial" w:cs="Arial"/>
          <w:color w:val="000000"/>
          <w:lang w:val="en-US"/>
        </w:rPr>
        <w:t xml:space="preserve"> the </w:t>
      </w:r>
      <w:r w:rsidR="00496AA7">
        <w:rPr>
          <w:rFonts w:ascii="Arial" w:eastAsiaTheme="minorHAnsi" w:hAnsi="Arial" w:cs="Arial"/>
          <w:color w:val="000000"/>
          <w:lang w:val="en-US"/>
        </w:rPr>
        <w:t>Speech and Language Therapy</w:t>
      </w:r>
      <w:r w:rsidRPr="00EE3876">
        <w:rPr>
          <w:rFonts w:ascii="Arial" w:eastAsiaTheme="minorHAnsi" w:hAnsi="Arial" w:cs="Arial"/>
          <w:color w:val="000000"/>
          <w:lang w:val="en-US"/>
        </w:rPr>
        <w:t xml:space="preserve"> lessons. T</w:t>
      </w:r>
      <w:r w:rsidR="004877F8">
        <w:rPr>
          <w:rFonts w:ascii="Arial" w:eastAsiaTheme="minorHAnsi" w:hAnsi="Arial" w:cs="Arial"/>
          <w:color w:val="000000"/>
          <w:lang w:val="en-US"/>
        </w:rPr>
        <w:t>he s</w:t>
      </w:r>
      <w:r w:rsidRPr="00EE3876">
        <w:rPr>
          <w:rFonts w:ascii="Arial" w:eastAsiaTheme="minorHAnsi" w:hAnsi="Arial" w:cs="Arial"/>
          <w:color w:val="000000"/>
          <w:lang w:val="en-US"/>
        </w:rPr>
        <w:t xml:space="preserve">chool strives to ensure that young people leave equipped with the knowledge, understanding, skills and attitudes to cope with life in the wider world. </w:t>
      </w:r>
      <w:proofErr w:type="gramStart"/>
      <w:r w:rsidRPr="00EE3876">
        <w:rPr>
          <w:rFonts w:ascii="Arial" w:eastAsiaTheme="minorHAnsi" w:hAnsi="Arial" w:cs="Arial"/>
          <w:color w:val="000000"/>
          <w:lang w:val="en-US"/>
        </w:rPr>
        <w:t xml:space="preserve">In </w:t>
      </w:r>
      <w:r w:rsidR="00DF670A" w:rsidRPr="00EE3876">
        <w:rPr>
          <w:rFonts w:ascii="Arial" w:eastAsiaTheme="minorHAnsi" w:hAnsi="Arial" w:cs="Arial"/>
          <w:color w:val="000000"/>
          <w:lang w:val="en-US"/>
        </w:rPr>
        <w:t>particular,</w:t>
      </w:r>
      <w:r w:rsidRPr="00EE3876">
        <w:rPr>
          <w:rFonts w:ascii="Arial" w:eastAsiaTheme="minorHAnsi" w:hAnsi="Arial" w:cs="Arial"/>
          <w:color w:val="000000"/>
          <w:lang w:val="en-US"/>
        </w:rPr>
        <w:t xml:space="preserve"> to</w:t>
      </w:r>
      <w:proofErr w:type="gramEnd"/>
      <w:r w:rsidRPr="00EE3876">
        <w:rPr>
          <w:rFonts w:ascii="Arial" w:eastAsiaTheme="minorHAnsi" w:hAnsi="Arial" w:cs="Arial"/>
          <w:color w:val="000000"/>
          <w:lang w:val="en-US"/>
        </w:rPr>
        <w:t xml:space="preserve"> es</w:t>
      </w:r>
      <w:r w:rsidR="00496AA7">
        <w:rPr>
          <w:rFonts w:ascii="Arial" w:eastAsiaTheme="minorHAnsi" w:hAnsi="Arial" w:cs="Arial"/>
          <w:color w:val="000000"/>
          <w:lang w:val="en-US"/>
        </w:rPr>
        <w:t xml:space="preserve">tablish positive relationships </w:t>
      </w:r>
      <w:r w:rsidRPr="00EE3876">
        <w:rPr>
          <w:rFonts w:ascii="Arial" w:eastAsiaTheme="minorHAnsi" w:hAnsi="Arial" w:cs="Arial"/>
          <w:color w:val="000000"/>
          <w:lang w:val="en-US"/>
        </w:rPr>
        <w:t xml:space="preserve">and to be able to live safe and healthy lifestyles. </w:t>
      </w:r>
    </w:p>
    <w:p w14:paraId="54D41E73" w14:textId="77777777" w:rsidR="00C57AD6" w:rsidRPr="00EE3876" w:rsidRDefault="00C57AD6"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p>
    <w:p w14:paraId="68A1008F" w14:textId="77777777" w:rsidR="00CC110F" w:rsidRPr="007B2847" w:rsidRDefault="00CC110F"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sz w:val="24"/>
          <w:szCs w:val="24"/>
          <w:lang w:val="en-US"/>
        </w:rPr>
      </w:pPr>
      <w:r w:rsidRPr="007B2847">
        <w:rPr>
          <w:rFonts w:ascii="Arial" w:eastAsiaTheme="minorHAnsi" w:hAnsi="Arial" w:cs="Arial"/>
          <w:b/>
          <w:bCs/>
          <w:sz w:val="24"/>
          <w:szCs w:val="24"/>
          <w:lang w:val="en-US"/>
        </w:rPr>
        <w:t>Spiritual, Moral, Social and Cultural development</w:t>
      </w:r>
    </w:p>
    <w:p w14:paraId="039F658A" w14:textId="77777777" w:rsidR="00C57AD6" w:rsidRPr="00C57AD6" w:rsidRDefault="00C57AD6"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sz w:val="24"/>
          <w:szCs w:val="24"/>
          <w:lang w:val="en-US"/>
        </w:rPr>
      </w:pPr>
    </w:p>
    <w:p w14:paraId="15070EB7" w14:textId="77777777" w:rsidR="00CC110F" w:rsidRPr="00EE3876" w:rsidRDefault="00CC110F"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EE3876">
        <w:rPr>
          <w:rFonts w:ascii="Arial" w:eastAsiaTheme="minorHAnsi" w:hAnsi="Arial" w:cs="Arial"/>
          <w:b/>
          <w:bCs/>
          <w:color w:val="000000"/>
          <w:lang w:val="en-US"/>
        </w:rPr>
        <w:t xml:space="preserve">Spiritual Development </w:t>
      </w:r>
      <w:r w:rsidRPr="00EE3876">
        <w:rPr>
          <w:rFonts w:ascii="Arial" w:eastAsiaTheme="minorHAnsi" w:hAnsi="Arial" w:cs="Arial"/>
          <w:color w:val="000000"/>
          <w:lang w:val="en-US"/>
        </w:rPr>
        <w:t>is promoted in a variety of ways. Whole School assembly deliv</w:t>
      </w:r>
      <w:r w:rsidR="00F57CF0">
        <w:rPr>
          <w:rFonts w:ascii="Arial" w:eastAsiaTheme="minorHAnsi" w:hAnsi="Arial" w:cs="Arial"/>
          <w:color w:val="000000"/>
          <w:lang w:val="en-US"/>
        </w:rPr>
        <w:t>ery regularly includes different</w:t>
      </w:r>
      <w:r w:rsidRPr="00EE3876">
        <w:rPr>
          <w:rFonts w:ascii="Arial" w:eastAsiaTheme="minorHAnsi" w:hAnsi="Arial" w:cs="Arial"/>
          <w:color w:val="000000"/>
          <w:lang w:val="en-US"/>
        </w:rPr>
        <w:t xml:space="preserve"> content</w:t>
      </w:r>
      <w:r w:rsidR="00F57CF0">
        <w:rPr>
          <w:rFonts w:ascii="Arial" w:eastAsiaTheme="minorHAnsi" w:hAnsi="Arial" w:cs="Arial"/>
          <w:color w:val="000000"/>
          <w:lang w:val="en-US"/>
        </w:rPr>
        <w:t>s</w:t>
      </w:r>
      <w:r w:rsidRPr="00EE3876">
        <w:rPr>
          <w:rFonts w:ascii="Arial" w:eastAsiaTheme="minorHAnsi" w:hAnsi="Arial" w:cs="Arial"/>
          <w:color w:val="000000"/>
          <w:lang w:val="en-US"/>
        </w:rPr>
        <w:t xml:space="preserve"> and themes. Timetabled Religious Education content in the KS</w:t>
      </w:r>
      <w:r w:rsidR="00C57AD6">
        <w:rPr>
          <w:rFonts w:ascii="Arial" w:eastAsiaTheme="minorHAnsi" w:hAnsi="Arial" w:cs="Arial"/>
          <w:color w:val="000000"/>
          <w:lang w:val="en-US"/>
        </w:rPr>
        <w:t xml:space="preserve">1 and KS2 </w:t>
      </w:r>
      <w:r w:rsidRPr="00EE3876">
        <w:rPr>
          <w:rFonts w:ascii="Arial" w:eastAsiaTheme="minorHAnsi" w:hAnsi="Arial" w:cs="Arial"/>
          <w:color w:val="000000"/>
          <w:lang w:val="en-US"/>
        </w:rPr>
        <w:t xml:space="preserve">Curriculum actively encourages pupils to examine the nature of religion, its beliefs and practices. Visits to local areas and places of worship including local churches, </w:t>
      </w:r>
      <w:r w:rsidR="00C57AD6">
        <w:rPr>
          <w:rFonts w:ascii="Arial" w:eastAsiaTheme="minorHAnsi" w:hAnsi="Arial" w:cs="Arial"/>
          <w:color w:val="000000"/>
          <w:lang w:val="en-US"/>
        </w:rPr>
        <w:t>Synagogue</w:t>
      </w:r>
      <w:r w:rsidRPr="00EE3876">
        <w:rPr>
          <w:rFonts w:ascii="Arial" w:eastAsiaTheme="minorHAnsi" w:hAnsi="Arial" w:cs="Arial"/>
          <w:color w:val="000000"/>
          <w:lang w:val="en-US"/>
        </w:rPr>
        <w:t xml:space="preserve"> and the local Buddhist temple support spiritual development and understanding further. </w:t>
      </w:r>
    </w:p>
    <w:p w14:paraId="4ACC4311" w14:textId="77777777" w:rsidR="00CC110F" w:rsidRPr="00EE3876" w:rsidRDefault="00CC110F"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EE3876">
        <w:rPr>
          <w:rFonts w:ascii="Arial" w:eastAsiaTheme="minorHAnsi" w:hAnsi="Arial" w:cs="Arial"/>
          <w:color w:val="000000"/>
          <w:lang w:val="en-US"/>
        </w:rPr>
        <w:t>Pupils are encouraged to discuss and reflect on questions of meaning and truth such as the origins of the universe, good and evil, life after death, beliefs about God and humanity and values such as justice, honesty and truth. Pupils consider important concepts and experiences such as love, trust, forgiveness, obedience and sacrifice.</w:t>
      </w:r>
    </w:p>
    <w:p w14:paraId="1935D30C" w14:textId="77777777" w:rsidR="00CC110F" w:rsidRPr="00EE3876" w:rsidRDefault="00CC110F"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EE3876">
        <w:rPr>
          <w:rFonts w:ascii="Arial" w:eastAsiaTheme="minorHAnsi" w:hAnsi="Arial" w:cs="Arial"/>
          <w:color w:val="000000"/>
          <w:lang w:val="en-US"/>
        </w:rPr>
        <w:t>Considering how religions and beliefs regard the value and purpose of human beings, the importance of the environment and the significance of emotions such as love, anger, joy, jealousy, happiness and pain. Positive dialogue is encouraged for pupils to share their own ideas and views on religious and spiritual issues.</w:t>
      </w:r>
    </w:p>
    <w:p w14:paraId="40EE2E1A" w14:textId="77777777" w:rsidR="00CC110F" w:rsidRDefault="00CC110F"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EE3876">
        <w:rPr>
          <w:rFonts w:ascii="Arial" w:eastAsiaTheme="minorHAnsi" w:hAnsi="Arial" w:cs="Arial"/>
          <w:color w:val="000000"/>
          <w:lang w:val="en-US"/>
        </w:rPr>
        <w:t xml:space="preserve">Pupils are encouraged to reflect upon their own attitudes and values, in both Religious Education and other lessons. Pupils are also encouraged to reflect upon their own attitudes and values in a range of lessons. In some subjects, notably Art, Music, English, History, Geography and Outdoor Learning pupils explore their feelings and responses to wider issues and beliefs. Many lessons and extra- curricular experiences allow pupils to develop a sense of awe and wonder and to reflect upon </w:t>
      </w:r>
      <w:proofErr w:type="gramStart"/>
      <w:r w:rsidRPr="00EE3876">
        <w:rPr>
          <w:rFonts w:ascii="Arial" w:eastAsiaTheme="minorHAnsi" w:hAnsi="Arial" w:cs="Arial"/>
          <w:color w:val="000000"/>
          <w:lang w:val="en-US"/>
        </w:rPr>
        <w:t>inner feelings</w:t>
      </w:r>
      <w:proofErr w:type="gramEnd"/>
      <w:r w:rsidRPr="00EE3876">
        <w:rPr>
          <w:rFonts w:ascii="Arial" w:eastAsiaTheme="minorHAnsi" w:hAnsi="Arial" w:cs="Arial"/>
          <w:color w:val="000000"/>
          <w:lang w:val="en-US"/>
        </w:rPr>
        <w:t xml:space="preserve"> and ask questions about meaning and purpose.</w:t>
      </w:r>
    </w:p>
    <w:p w14:paraId="0C6B84DF" w14:textId="77777777" w:rsidR="00C57AD6" w:rsidRPr="00EE3876" w:rsidRDefault="00C57AD6"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p>
    <w:p w14:paraId="13D5284B" w14:textId="77777777" w:rsidR="00CC110F" w:rsidRPr="00EE3876" w:rsidRDefault="00CC110F"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EE3876">
        <w:rPr>
          <w:rFonts w:ascii="Arial" w:eastAsiaTheme="minorHAnsi" w:hAnsi="Arial" w:cs="Arial"/>
          <w:b/>
          <w:bCs/>
          <w:color w:val="000000"/>
          <w:lang w:val="en-US"/>
        </w:rPr>
        <w:t xml:space="preserve">Moral Development </w:t>
      </w:r>
      <w:r w:rsidRPr="00EE3876">
        <w:rPr>
          <w:rFonts w:ascii="Arial" w:eastAsiaTheme="minorHAnsi" w:hAnsi="Arial" w:cs="Arial"/>
          <w:color w:val="000000"/>
          <w:lang w:val="en-US"/>
        </w:rPr>
        <w:t xml:space="preserve">is promoted through the close support work from class </w:t>
      </w:r>
      <w:r w:rsidR="00BE6CD6">
        <w:rPr>
          <w:rFonts w:ascii="Arial" w:eastAsiaTheme="minorHAnsi" w:hAnsi="Arial" w:cs="Arial"/>
          <w:color w:val="000000"/>
          <w:lang w:val="en-US"/>
        </w:rPr>
        <w:t>teachers</w:t>
      </w:r>
      <w:r w:rsidRPr="00EE3876">
        <w:rPr>
          <w:rFonts w:ascii="Arial" w:eastAsiaTheme="minorHAnsi" w:hAnsi="Arial" w:cs="Arial"/>
          <w:color w:val="000000"/>
          <w:lang w:val="en-US"/>
        </w:rPr>
        <w:t xml:space="preserve"> (including praise, </w:t>
      </w:r>
      <w:r w:rsidR="00BE6CD6">
        <w:rPr>
          <w:rFonts w:ascii="Arial" w:eastAsiaTheme="minorHAnsi" w:hAnsi="Arial" w:cs="Arial"/>
          <w:color w:val="000000"/>
          <w:lang w:val="en-US"/>
        </w:rPr>
        <w:t>points</w:t>
      </w:r>
      <w:r w:rsidRPr="00EE3876">
        <w:rPr>
          <w:rFonts w:ascii="Arial" w:eastAsiaTheme="minorHAnsi" w:hAnsi="Arial" w:cs="Arial"/>
          <w:color w:val="000000"/>
          <w:lang w:val="en-US"/>
        </w:rPr>
        <w:t xml:space="preserve"> and rewards and target setting); in certain subject areas such as RE, History, English and Citizenship, through consistent application of the </w:t>
      </w:r>
      <w:proofErr w:type="gramStart"/>
      <w:r w:rsidRPr="00EE3876">
        <w:rPr>
          <w:rFonts w:ascii="Arial" w:eastAsiaTheme="minorHAnsi" w:hAnsi="Arial" w:cs="Arial"/>
          <w:color w:val="000000"/>
          <w:lang w:val="en-US"/>
        </w:rPr>
        <w:t>School’s</w:t>
      </w:r>
      <w:proofErr w:type="gramEnd"/>
      <w:r w:rsidRPr="00EE3876">
        <w:rPr>
          <w:rFonts w:ascii="Arial" w:eastAsiaTheme="minorHAnsi" w:hAnsi="Arial" w:cs="Arial"/>
          <w:color w:val="000000"/>
          <w:lang w:val="en-US"/>
        </w:rPr>
        <w:t xml:space="preserve"> code of conduct and classroom expectations and by positive reinforcement of good </w:t>
      </w:r>
      <w:proofErr w:type="spellStart"/>
      <w:r w:rsidRPr="00EE3876">
        <w:rPr>
          <w:rFonts w:ascii="Arial" w:eastAsiaTheme="minorHAnsi" w:hAnsi="Arial" w:cs="Arial"/>
          <w:color w:val="000000"/>
          <w:lang w:val="en-US"/>
        </w:rPr>
        <w:t>behaviour</w:t>
      </w:r>
      <w:proofErr w:type="spellEnd"/>
      <w:r w:rsidRPr="00EE3876">
        <w:rPr>
          <w:rFonts w:ascii="Arial" w:eastAsiaTheme="minorHAnsi" w:hAnsi="Arial" w:cs="Arial"/>
          <w:color w:val="000000"/>
          <w:lang w:val="en-US"/>
        </w:rPr>
        <w:t xml:space="preserve">. The ethos and practices of the school encourage pupils to learn to distinguish between right and wrong. We seek to promote positive relationships throughout the school community and genuine tolerance and understanding of all cultures. In addition, the assembly </w:t>
      </w:r>
      <w:proofErr w:type="spellStart"/>
      <w:r w:rsidRPr="00EE3876">
        <w:rPr>
          <w:rFonts w:ascii="Arial" w:eastAsiaTheme="minorHAnsi" w:hAnsi="Arial" w:cs="Arial"/>
          <w:color w:val="000000"/>
          <w:lang w:val="en-US"/>
        </w:rPr>
        <w:t>programme</w:t>
      </w:r>
      <w:proofErr w:type="spellEnd"/>
      <w:r w:rsidRPr="00EE3876">
        <w:rPr>
          <w:rFonts w:ascii="Arial" w:eastAsiaTheme="minorHAnsi" w:hAnsi="Arial" w:cs="Arial"/>
          <w:color w:val="000000"/>
          <w:lang w:val="en-US"/>
        </w:rPr>
        <w:t xml:space="preserve"> addresses many moral, ethical, environmental and social issues.</w:t>
      </w:r>
    </w:p>
    <w:p w14:paraId="73779172" w14:textId="77777777" w:rsidR="00CC110F" w:rsidRDefault="003A19B3"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Pr>
          <w:rFonts w:ascii="Arial" w:eastAsiaTheme="minorHAnsi" w:hAnsi="Arial" w:cs="Arial"/>
          <w:color w:val="000000"/>
          <w:lang w:val="en-US"/>
        </w:rPr>
        <w:t>Pupils</w:t>
      </w:r>
      <w:r w:rsidR="00CC110F" w:rsidRPr="00EE3876">
        <w:rPr>
          <w:rFonts w:ascii="Arial" w:eastAsiaTheme="minorHAnsi" w:hAnsi="Arial" w:cs="Arial"/>
          <w:color w:val="000000"/>
          <w:lang w:val="en-US"/>
        </w:rPr>
        <w:t xml:space="preserve"> are encouraged to value themselves and others and to explore the influence of family, friends and other sources on moral choices. A key priority relating to student moral development is based on all students being provided with regular opportunities to reflect on the importance of rights and responsibilities and to develop a sense of conscience through the school PSHE </w:t>
      </w:r>
      <w:proofErr w:type="spellStart"/>
      <w:r w:rsidR="00CC110F" w:rsidRPr="00EE3876">
        <w:rPr>
          <w:rFonts w:ascii="Arial" w:eastAsiaTheme="minorHAnsi" w:hAnsi="Arial" w:cs="Arial"/>
          <w:color w:val="000000"/>
          <w:lang w:val="en-US"/>
        </w:rPr>
        <w:t>programme</w:t>
      </w:r>
      <w:proofErr w:type="spellEnd"/>
      <w:r w:rsidR="00CC110F" w:rsidRPr="00EE3876">
        <w:rPr>
          <w:rFonts w:ascii="Arial" w:eastAsiaTheme="minorHAnsi" w:hAnsi="Arial" w:cs="Arial"/>
          <w:color w:val="000000"/>
          <w:lang w:val="en-US"/>
        </w:rPr>
        <w:t>.</w:t>
      </w:r>
    </w:p>
    <w:p w14:paraId="4D13B833" w14:textId="77777777" w:rsidR="003A19B3" w:rsidRPr="00EE3876" w:rsidRDefault="003A19B3"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p>
    <w:p w14:paraId="088E6B0D" w14:textId="77777777" w:rsidR="00CC110F" w:rsidRDefault="00CC110F"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EE3876">
        <w:rPr>
          <w:rFonts w:ascii="Arial" w:eastAsiaTheme="minorHAnsi" w:hAnsi="Arial" w:cs="Arial"/>
          <w:b/>
          <w:bCs/>
          <w:color w:val="000000"/>
          <w:lang w:val="en-US"/>
        </w:rPr>
        <w:t xml:space="preserve">Social Development </w:t>
      </w:r>
      <w:r w:rsidRPr="005F7D0E">
        <w:rPr>
          <w:rFonts w:ascii="Arial" w:eastAsiaTheme="minorHAnsi" w:hAnsi="Arial" w:cs="Arial"/>
          <w:color w:val="000000"/>
          <w:lang w:val="en-US"/>
        </w:rPr>
        <w:t xml:space="preserve">and social education </w:t>
      </w:r>
      <w:proofErr w:type="gramStart"/>
      <w:r w:rsidRPr="005F7D0E">
        <w:rPr>
          <w:rFonts w:ascii="Arial" w:eastAsiaTheme="minorHAnsi" w:hAnsi="Arial" w:cs="Arial"/>
          <w:color w:val="000000"/>
          <w:lang w:val="en-US"/>
        </w:rPr>
        <w:t>is</w:t>
      </w:r>
      <w:proofErr w:type="gramEnd"/>
      <w:r w:rsidRPr="005F7D0E">
        <w:rPr>
          <w:rFonts w:ascii="Arial" w:eastAsiaTheme="minorHAnsi" w:hAnsi="Arial" w:cs="Arial"/>
          <w:color w:val="000000"/>
          <w:lang w:val="en-US"/>
        </w:rPr>
        <w:t xml:space="preserve"> an integral part of the philosophy and ethos of the school. Across the whole curriculum, we aim to develop pupils’ knowledge, </w:t>
      </w:r>
      <w:r w:rsidR="00EA3595" w:rsidRPr="005F7D0E">
        <w:rPr>
          <w:rFonts w:ascii="Arial" w:eastAsiaTheme="minorHAnsi" w:hAnsi="Arial" w:cs="Arial"/>
          <w:color w:val="000000"/>
          <w:lang w:val="en-US"/>
        </w:rPr>
        <w:t>values;</w:t>
      </w:r>
      <w:r w:rsidRPr="005F7D0E">
        <w:rPr>
          <w:rFonts w:ascii="Arial" w:eastAsiaTheme="minorHAnsi" w:hAnsi="Arial" w:cs="Arial"/>
          <w:color w:val="000000"/>
          <w:lang w:val="en-US"/>
        </w:rPr>
        <w:t xml:space="preserve"> personal and social skills to help them benefit from their school experience and prepare them to take their place as responsible citizens in society.</w:t>
      </w:r>
      <w:r w:rsidR="00EA3595" w:rsidRPr="005F7D0E">
        <w:rPr>
          <w:rFonts w:ascii="Arial" w:eastAsiaTheme="minorHAnsi" w:hAnsi="Arial" w:cs="Arial"/>
          <w:color w:val="000000"/>
          <w:lang w:val="en-US"/>
        </w:rPr>
        <w:t xml:space="preserve"> </w:t>
      </w:r>
      <w:r w:rsidR="00D11B94" w:rsidRPr="005F7D0E">
        <w:rPr>
          <w:rFonts w:ascii="Arial" w:eastAsiaTheme="minorHAnsi" w:hAnsi="Arial" w:cs="Arial"/>
          <w:color w:val="000000"/>
          <w:lang w:val="en-US"/>
        </w:rPr>
        <w:t>Although addressed in many lessons</w:t>
      </w:r>
      <w:r w:rsidR="008136F4">
        <w:rPr>
          <w:rFonts w:ascii="Arial" w:eastAsiaTheme="minorHAnsi" w:hAnsi="Arial" w:cs="Arial"/>
          <w:color w:val="000000"/>
          <w:lang w:val="en-US"/>
        </w:rPr>
        <w:t>,</w:t>
      </w:r>
      <w:r w:rsidR="00D11B94" w:rsidRPr="005F7D0E">
        <w:rPr>
          <w:rFonts w:ascii="Arial" w:eastAsiaTheme="minorHAnsi" w:hAnsi="Arial" w:cs="Arial"/>
          <w:color w:val="000000"/>
          <w:lang w:val="en-US"/>
        </w:rPr>
        <w:t xml:space="preserve"> </w:t>
      </w:r>
      <w:r w:rsidR="00EA3595" w:rsidRPr="005F7D0E">
        <w:rPr>
          <w:rFonts w:ascii="Arial" w:eastAsiaTheme="minorHAnsi" w:hAnsi="Arial" w:cs="Arial"/>
          <w:color w:val="000000"/>
          <w:lang w:val="en-US"/>
        </w:rPr>
        <w:t xml:space="preserve">a week </w:t>
      </w:r>
      <w:r w:rsidR="00D11B94" w:rsidRPr="005F7D0E">
        <w:rPr>
          <w:rFonts w:ascii="Arial" w:eastAsiaTheme="minorHAnsi" w:hAnsi="Arial" w:cs="Arial"/>
          <w:color w:val="000000"/>
          <w:lang w:val="en-US"/>
        </w:rPr>
        <w:t xml:space="preserve">is dedicated </w:t>
      </w:r>
      <w:r w:rsidR="00EA3595" w:rsidRPr="005F7D0E">
        <w:rPr>
          <w:rFonts w:ascii="Arial" w:eastAsiaTheme="minorHAnsi" w:hAnsi="Arial" w:cs="Arial"/>
          <w:color w:val="000000"/>
          <w:lang w:val="en-US"/>
        </w:rPr>
        <w:t xml:space="preserve">to </w:t>
      </w:r>
      <w:r w:rsidR="00EA3595" w:rsidRPr="005F7D0E">
        <w:rPr>
          <w:rFonts w:ascii="Arial" w:eastAsiaTheme="minorHAnsi" w:hAnsi="Arial" w:cs="Arial"/>
          <w:color w:val="000000"/>
          <w:lang w:val="en-US"/>
        </w:rPr>
        <w:lastRenderedPageBreak/>
        <w:t>focus on British Values</w:t>
      </w:r>
      <w:r w:rsidR="00D11B94" w:rsidRPr="005F7D0E">
        <w:rPr>
          <w:rFonts w:ascii="Arial" w:eastAsiaTheme="minorHAnsi" w:hAnsi="Arial" w:cs="Arial"/>
          <w:color w:val="000000"/>
          <w:lang w:val="en-US"/>
        </w:rPr>
        <w:t xml:space="preserve"> and </w:t>
      </w:r>
      <w:r w:rsidR="008136F4">
        <w:rPr>
          <w:rFonts w:ascii="Arial" w:eastAsiaTheme="minorHAnsi" w:hAnsi="Arial" w:cs="Arial"/>
          <w:color w:val="000000"/>
          <w:lang w:val="en-US"/>
        </w:rPr>
        <w:t xml:space="preserve">our </w:t>
      </w:r>
      <w:r w:rsidR="00D11B94" w:rsidRPr="005F7D0E">
        <w:rPr>
          <w:rFonts w:ascii="Arial" w:eastAsiaTheme="minorHAnsi" w:hAnsi="Arial" w:cs="Arial"/>
          <w:color w:val="000000"/>
          <w:lang w:val="en-US"/>
        </w:rPr>
        <w:t>School Council</w:t>
      </w:r>
      <w:r w:rsidR="008136F4">
        <w:rPr>
          <w:rFonts w:ascii="Arial" w:eastAsiaTheme="minorHAnsi" w:hAnsi="Arial" w:cs="Arial"/>
          <w:color w:val="000000"/>
          <w:lang w:val="en-US"/>
        </w:rPr>
        <w:t xml:space="preserve"> and Eco Council</w:t>
      </w:r>
      <w:r w:rsidR="00D11B94" w:rsidRPr="005F7D0E">
        <w:rPr>
          <w:rFonts w:ascii="Arial" w:eastAsiaTheme="minorHAnsi" w:hAnsi="Arial" w:cs="Arial"/>
          <w:color w:val="000000"/>
          <w:lang w:val="en-US"/>
        </w:rPr>
        <w:t xml:space="preserve"> is used </w:t>
      </w:r>
      <w:proofErr w:type="gramStart"/>
      <w:r w:rsidR="00D11B94" w:rsidRPr="005F7D0E">
        <w:rPr>
          <w:rFonts w:ascii="Arial" w:eastAsiaTheme="minorHAnsi" w:hAnsi="Arial" w:cs="Arial"/>
          <w:color w:val="000000"/>
          <w:lang w:val="en-US"/>
        </w:rPr>
        <w:t>as a way to</w:t>
      </w:r>
      <w:proofErr w:type="gramEnd"/>
      <w:r w:rsidR="00D11B94" w:rsidRPr="005F7D0E">
        <w:rPr>
          <w:rFonts w:ascii="Arial" w:eastAsiaTheme="minorHAnsi" w:hAnsi="Arial" w:cs="Arial"/>
          <w:color w:val="000000"/>
          <w:lang w:val="en-US"/>
        </w:rPr>
        <w:t xml:space="preserve"> promote these.</w:t>
      </w:r>
      <w:r w:rsidRPr="005F7D0E">
        <w:rPr>
          <w:rFonts w:ascii="Arial" w:eastAsiaTheme="minorHAnsi" w:hAnsi="Arial" w:cs="Arial"/>
          <w:color w:val="000000"/>
          <w:lang w:val="en-US"/>
        </w:rPr>
        <w:t xml:space="preserve"> Many aspects of</w:t>
      </w:r>
      <w:r w:rsidRPr="00EE3876">
        <w:rPr>
          <w:rFonts w:ascii="Arial" w:eastAsiaTheme="minorHAnsi" w:hAnsi="Arial" w:cs="Arial"/>
          <w:color w:val="000000"/>
          <w:lang w:val="en-US"/>
        </w:rPr>
        <w:t xml:space="preserve"> the school and its work contribute to personal and social education, the ways in which members of the school community behave towards one another, the links between the school and the wider community, our many extracurricular activities such as sport, music and a wide</w:t>
      </w:r>
      <w:r w:rsidR="003A19B3">
        <w:rPr>
          <w:rFonts w:ascii="Arial" w:eastAsiaTheme="minorHAnsi" w:hAnsi="Arial" w:cs="Arial"/>
          <w:color w:val="000000"/>
          <w:lang w:val="en-US"/>
        </w:rPr>
        <w:t xml:space="preserve"> </w:t>
      </w:r>
      <w:r w:rsidRPr="00EE3876">
        <w:rPr>
          <w:rFonts w:ascii="Arial" w:eastAsiaTheme="minorHAnsi" w:hAnsi="Arial" w:cs="Arial"/>
          <w:color w:val="000000"/>
          <w:lang w:val="en-US"/>
        </w:rPr>
        <w:t xml:space="preserve">range of trips and activities out of school. Social Development is promoted through many opportunities for pupils to work together, in a variety of situations, both within and beyond lessons. Pupils have extensive opportunities to take responsibility through activities such as School Council, participation in the whole school Outdoor Learning </w:t>
      </w:r>
      <w:proofErr w:type="spellStart"/>
      <w:r w:rsidRPr="00EE3876">
        <w:rPr>
          <w:rFonts w:ascii="Arial" w:eastAsiaTheme="minorHAnsi" w:hAnsi="Arial" w:cs="Arial"/>
          <w:color w:val="000000"/>
          <w:lang w:val="en-US"/>
        </w:rPr>
        <w:t>Programme</w:t>
      </w:r>
      <w:proofErr w:type="spellEnd"/>
      <w:r w:rsidRPr="00EE3876">
        <w:rPr>
          <w:rFonts w:ascii="Arial" w:eastAsiaTheme="minorHAnsi" w:hAnsi="Arial" w:cs="Arial"/>
          <w:color w:val="000000"/>
          <w:lang w:val="en-US"/>
        </w:rPr>
        <w:t xml:space="preserve">, work in support of charities, and assisting at School functions and charity events. </w:t>
      </w:r>
    </w:p>
    <w:p w14:paraId="5AAD8220" w14:textId="77777777" w:rsidR="00B243A9" w:rsidRPr="003A19B3" w:rsidRDefault="00B243A9"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p>
    <w:p w14:paraId="4D65EC80" w14:textId="77777777" w:rsidR="00CC110F" w:rsidRPr="00EE3876" w:rsidRDefault="00CC110F"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EE3876">
        <w:rPr>
          <w:rFonts w:ascii="Arial" w:eastAsiaTheme="minorHAnsi" w:hAnsi="Arial" w:cs="Arial"/>
          <w:b/>
          <w:bCs/>
          <w:color w:val="000000"/>
          <w:lang w:val="en-US"/>
        </w:rPr>
        <w:t xml:space="preserve">Cultural Development </w:t>
      </w:r>
      <w:r w:rsidRPr="00EE3876">
        <w:rPr>
          <w:rFonts w:ascii="Arial" w:eastAsiaTheme="minorHAnsi" w:hAnsi="Arial" w:cs="Arial"/>
          <w:color w:val="000000"/>
          <w:lang w:val="en-US"/>
        </w:rPr>
        <w:t>is encouraged both within lessons and through a very wide variety of extra- curricular activities such as music</w:t>
      </w:r>
      <w:r w:rsidR="00B243A9">
        <w:rPr>
          <w:rFonts w:ascii="Arial" w:eastAsiaTheme="minorHAnsi" w:hAnsi="Arial" w:cs="Arial"/>
          <w:color w:val="000000"/>
          <w:lang w:val="en-US"/>
        </w:rPr>
        <w:t xml:space="preserve"> and dance</w:t>
      </w:r>
      <w:r w:rsidR="00F57CF0">
        <w:rPr>
          <w:rFonts w:ascii="Arial" w:eastAsiaTheme="minorHAnsi" w:hAnsi="Arial" w:cs="Arial"/>
          <w:color w:val="000000"/>
          <w:lang w:val="en-US"/>
        </w:rPr>
        <w:t>,</w:t>
      </w:r>
      <w:r w:rsidRPr="00EE3876">
        <w:rPr>
          <w:rFonts w:ascii="Arial" w:eastAsiaTheme="minorHAnsi" w:hAnsi="Arial" w:cs="Arial"/>
          <w:color w:val="000000"/>
          <w:lang w:val="en-US"/>
        </w:rPr>
        <w:t xml:space="preserve"> theatre visits, </w:t>
      </w:r>
      <w:r w:rsidR="00B243A9">
        <w:rPr>
          <w:rFonts w:ascii="Arial" w:eastAsiaTheme="minorHAnsi" w:hAnsi="Arial" w:cs="Arial"/>
          <w:color w:val="000000"/>
          <w:lang w:val="en-US"/>
        </w:rPr>
        <w:t xml:space="preserve">museum, zoo and sea-life </w:t>
      </w:r>
      <w:proofErr w:type="spellStart"/>
      <w:r w:rsidR="00B243A9">
        <w:rPr>
          <w:rFonts w:ascii="Arial" w:eastAsiaTheme="minorHAnsi" w:hAnsi="Arial" w:cs="Arial"/>
          <w:color w:val="000000"/>
          <w:lang w:val="en-US"/>
        </w:rPr>
        <w:t>centre</w:t>
      </w:r>
      <w:proofErr w:type="spellEnd"/>
      <w:r w:rsidR="00B243A9">
        <w:rPr>
          <w:rFonts w:ascii="Arial" w:eastAsiaTheme="minorHAnsi" w:hAnsi="Arial" w:cs="Arial"/>
          <w:color w:val="000000"/>
          <w:lang w:val="en-US"/>
        </w:rPr>
        <w:t xml:space="preserve"> visits</w:t>
      </w:r>
      <w:r w:rsidR="00F57CF0">
        <w:rPr>
          <w:rFonts w:ascii="Arial" w:eastAsiaTheme="minorHAnsi" w:hAnsi="Arial" w:cs="Arial"/>
          <w:color w:val="000000"/>
          <w:lang w:val="en-US"/>
        </w:rPr>
        <w:t>.</w:t>
      </w:r>
      <w:r w:rsidRPr="00EE3876">
        <w:rPr>
          <w:rFonts w:ascii="Arial" w:eastAsiaTheme="minorHAnsi" w:hAnsi="Arial" w:cs="Arial"/>
          <w:color w:val="000000"/>
          <w:lang w:val="en-US"/>
        </w:rPr>
        <w:t xml:space="preserve"> </w:t>
      </w:r>
      <w:r w:rsidR="00F57CF0">
        <w:rPr>
          <w:rFonts w:ascii="Arial" w:eastAsiaTheme="minorHAnsi" w:hAnsi="Arial" w:cs="Arial"/>
          <w:color w:val="000000"/>
          <w:lang w:val="en-US"/>
        </w:rPr>
        <w:t>E</w:t>
      </w:r>
      <w:r w:rsidRPr="00EE3876">
        <w:rPr>
          <w:rFonts w:ascii="Arial" w:eastAsiaTheme="minorHAnsi" w:hAnsi="Arial" w:cs="Arial"/>
          <w:color w:val="000000"/>
          <w:lang w:val="en-US"/>
        </w:rPr>
        <w:t xml:space="preserve">vents such as </w:t>
      </w:r>
      <w:r w:rsidR="00B243A9">
        <w:rPr>
          <w:rFonts w:ascii="Arial" w:eastAsiaTheme="minorHAnsi" w:hAnsi="Arial" w:cs="Arial"/>
          <w:color w:val="000000"/>
          <w:lang w:val="en-US"/>
        </w:rPr>
        <w:t>Super Learning days</w:t>
      </w:r>
      <w:r w:rsidRPr="00EE3876">
        <w:rPr>
          <w:rFonts w:ascii="Arial" w:eastAsiaTheme="minorHAnsi" w:hAnsi="Arial" w:cs="Arial"/>
          <w:color w:val="000000"/>
          <w:lang w:val="en-US"/>
        </w:rPr>
        <w:t xml:space="preserve"> and visits from </w:t>
      </w:r>
      <w:r w:rsidR="00B243A9">
        <w:rPr>
          <w:rFonts w:ascii="Arial" w:eastAsiaTheme="minorHAnsi" w:hAnsi="Arial" w:cs="Arial"/>
          <w:color w:val="000000"/>
          <w:lang w:val="en-US"/>
        </w:rPr>
        <w:t>Health, Police and Fire officers</w:t>
      </w:r>
      <w:r w:rsidRPr="00EE3876">
        <w:rPr>
          <w:rFonts w:ascii="Arial" w:eastAsiaTheme="minorHAnsi" w:hAnsi="Arial" w:cs="Arial"/>
          <w:color w:val="000000"/>
          <w:lang w:val="en-US"/>
        </w:rPr>
        <w:t xml:space="preserve"> to support and compliment the educational curriculum. Planned visits from </w:t>
      </w:r>
      <w:r w:rsidR="00B243A9">
        <w:rPr>
          <w:rFonts w:ascii="Arial" w:eastAsiaTheme="minorHAnsi" w:hAnsi="Arial" w:cs="Arial"/>
          <w:color w:val="000000"/>
          <w:lang w:val="en-US"/>
        </w:rPr>
        <w:t>speakers</w:t>
      </w:r>
      <w:r w:rsidRPr="00EE3876">
        <w:rPr>
          <w:rFonts w:ascii="Arial" w:eastAsiaTheme="minorHAnsi" w:hAnsi="Arial" w:cs="Arial"/>
          <w:color w:val="000000"/>
          <w:lang w:val="en-US"/>
        </w:rPr>
        <w:t>, people from different religious backgrounds and faith groups also help to reinforce pupil</w:t>
      </w:r>
      <w:r w:rsidR="00DF670A">
        <w:rPr>
          <w:rFonts w:ascii="Arial" w:eastAsiaTheme="minorHAnsi" w:hAnsi="Arial" w:cs="Arial"/>
          <w:color w:val="000000"/>
          <w:lang w:val="en-US"/>
        </w:rPr>
        <w:t>’</w:t>
      </w:r>
      <w:r w:rsidRPr="00EE3876">
        <w:rPr>
          <w:rFonts w:ascii="Arial" w:eastAsiaTheme="minorHAnsi" w:hAnsi="Arial" w:cs="Arial"/>
          <w:color w:val="000000"/>
          <w:lang w:val="en-US"/>
        </w:rPr>
        <w:t xml:space="preserve">s cultural awareness and understanding. Different European cultures and lifestyles are explored in the </w:t>
      </w:r>
      <w:r w:rsidR="00B243A9">
        <w:rPr>
          <w:rFonts w:ascii="Arial" w:eastAsiaTheme="minorHAnsi" w:hAnsi="Arial" w:cs="Arial"/>
          <w:color w:val="000000"/>
          <w:lang w:val="en-US"/>
        </w:rPr>
        <w:t>Super Learning Days</w:t>
      </w:r>
      <w:r w:rsidRPr="00EE3876">
        <w:rPr>
          <w:rFonts w:ascii="Arial" w:eastAsiaTheme="minorHAnsi" w:hAnsi="Arial" w:cs="Arial"/>
          <w:color w:val="000000"/>
          <w:lang w:val="en-US"/>
        </w:rPr>
        <w:t>. Pupils also take part in a wide range of Education visits and trips</w:t>
      </w:r>
      <w:r w:rsidR="00B243A9">
        <w:rPr>
          <w:rFonts w:ascii="Arial" w:eastAsiaTheme="minorHAnsi" w:hAnsi="Arial" w:cs="Arial"/>
          <w:color w:val="000000"/>
          <w:lang w:val="en-US"/>
        </w:rPr>
        <w:t xml:space="preserve">. </w:t>
      </w:r>
      <w:r w:rsidRPr="00EE3876">
        <w:rPr>
          <w:rFonts w:ascii="Arial" w:eastAsiaTheme="minorHAnsi" w:hAnsi="Arial" w:cs="Arial"/>
          <w:color w:val="000000"/>
          <w:lang w:val="en-US"/>
        </w:rPr>
        <w:t xml:space="preserve">The range of cultures represented in the school is valued and celebrated and national and international religious festivals are recognized. Cultural diversity from a national and international perspective is explored through a range of cross-curricular opportunities including planned in-depth </w:t>
      </w:r>
      <w:proofErr w:type="gramStart"/>
      <w:r w:rsidRPr="00EE3876">
        <w:rPr>
          <w:rFonts w:ascii="Arial" w:eastAsiaTheme="minorHAnsi" w:hAnsi="Arial" w:cs="Arial"/>
          <w:color w:val="000000"/>
          <w:lang w:val="en-US"/>
        </w:rPr>
        <w:t>geography based</w:t>
      </w:r>
      <w:proofErr w:type="gramEnd"/>
      <w:r w:rsidRPr="00EE3876">
        <w:rPr>
          <w:rFonts w:ascii="Arial" w:eastAsiaTheme="minorHAnsi" w:hAnsi="Arial" w:cs="Arial"/>
          <w:color w:val="000000"/>
          <w:lang w:val="en-US"/>
        </w:rPr>
        <w:t xml:space="preserve"> studies of other countries and their cultures, study of poetry and fictional literature from different cultures, the PSHE </w:t>
      </w:r>
      <w:proofErr w:type="spellStart"/>
      <w:r w:rsidRPr="00EE3876">
        <w:rPr>
          <w:rFonts w:ascii="Arial" w:eastAsiaTheme="minorHAnsi" w:hAnsi="Arial" w:cs="Arial"/>
          <w:color w:val="000000"/>
          <w:lang w:val="en-US"/>
        </w:rPr>
        <w:t>programme</w:t>
      </w:r>
      <w:proofErr w:type="spellEnd"/>
      <w:r w:rsidRPr="00EE3876">
        <w:rPr>
          <w:rFonts w:ascii="Arial" w:eastAsiaTheme="minorHAnsi" w:hAnsi="Arial" w:cs="Arial"/>
          <w:color w:val="000000"/>
          <w:lang w:val="en-US"/>
        </w:rPr>
        <w:t xml:space="preserve"> and links with other schools - national and international. </w:t>
      </w:r>
    </w:p>
    <w:p w14:paraId="5A2ED366" w14:textId="77777777" w:rsidR="002667DC" w:rsidRDefault="002667DC"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lang w:val="en-US"/>
        </w:rPr>
      </w:pPr>
    </w:p>
    <w:p w14:paraId="5170D548" w14:textId="77777777" w:rsidR="00CC110F" w:rsidRPr="00EE3876" w:rsidRDefault="00CC110F"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lang w:val="en-US"/>
        </w:rPr>
      </w:pPr>
      <w:r w:rsidRPr="00EE3876">
        <w:rPr>
          <w:rFonts w:ascii="Arial" w:eastAsiaTheme="minorHAnsi" w:hAnsi="Arial" w:cs="Arial"/>
          <w:b/>
          <w:bCs/>
          <w:color w:val="000000"/>
          <w:lang w:val="en-US"/>
        </w:rPr>
        <w:t>Out of School/Off Site Experiences</w:t>
      </w:r>
    </w:p>
    <w:p w14:paraId="70B31434" w14:textId="77777777" w:rsidR="00CC110F" w:rsidRPr="00EE3876" w:rsidRDefault="00CC110F"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EE3876">
        <w:rPr>
          <w:rFonts w:ascii="Arial" w:eastAsiaTheme="minorHAnsi" w:hAnsi="Arial" w:cs="Arial"/>
          <w:color w:val="000000"/>
          <w:lang w:val="en-US"/>
        </w:rPr>
        <w:t xml:space="preserve">Planned, structured experiences for learners outside of the classroom and school environment add to </w:t>
      </w:r>
      <w:proofErr w:type="gramStart"/>
      <w:r w:rsidRPr="00EE3876">
        <w:rPr>
          <w:rFonts w:ascii="Arial" w:eastAsiaTheme="minorHAnsi" w:hAnsi="Arial" w:cs="Arial"/>
          <w:color w:val="000000"/>
          <w:lang w:val="en-US"/>
        </w:rPr>
        <w:t>each individual’s</w:t>
      </w:r>
      <w:proofErr w:type="gramEnd"/>
      <w:r w:rsidRPr="00EE3876">
        <w:rPr>
          <w:rFonts w:ascii="Arial" w:eastAsiaTheme="minorHAnsi" w:hAnsi="Arial" w:cs="Arial"/>
          <w:color w:val="000000"/>
          <w:lang w:val="en-US"/>
        </w:rPr>
        <w:t xml:space="preserve"> overall learning experience. </w:t>
      </w:r>
      <w:r w:rsidR="008136F4">
        <w:rPr>
          <w:rFonts w:ascii="Arial" w:eastAsiaTheme="minorHAnsi" w:hAnsi="Arial" w:cs="Arial"/>
          <w:color w:val="000000"/>
          <w:lang w:val="en-US"/>
        </w:rPr>
        <w:t xml:space="preserve">A major part of our school ethos is our newly establish Forest School. </w:t>
      </w:r>
      <w:r w:rsidRPr="00EE3876">
        <w:rPr>
          <w:rFonts w:ascii="Arial" w:eastAsiaTheme="minorHAnsi" w:hAnsi="Arial" w:cs="Arial"/>
          <w:color w:val="000000"/>
          <w:lang w:val="en-US"/>
        </w:rPr>
        <w:t xml:space="preserve">Intrinsic to these opportunities will be a thoughtful focus on personal development and </w:t>
      </w:r>
      <w:proofErr w:type="gramStart"/>
      <w:r w:rsidRPr="00EE3876">
        <w:rPr>
          <w:rFonts w:ascii="Arial" w:eastAsiaTheme="minorHAnsi" w:hAnsi="Arial" w:cs="Arial"/>
          <w:color w:val="000000"/>
          <w:lang w:val="en-US"/>
        </w:rPr>
        <w:t>are considered to be</w:t>
      </w:r>
      <w:proofErr w:type="gramEnd"/>
      <w:r w:rsidRPr="00EE3876">
        <w:rPr>
          <w:rFonts w:ascii="Arial" w:eastAsiaTheme="minorHAnsi" w:hAnsi="Arial" w:cs="Arial"/>
          <w:color w:val="000000"/>
          <w:lang w:val="en-US"/>
        </w:rPr>
        <w:t xml:space="preserve"> a very important area of the whole school curriculum. Examples of these additional learning experiences </w:t>
      </w:r>
      <w:proofErr w:type="gramStart"/>
      <w:r w:rsidRPr="00EE3876">
        <w:rPr>
          <w:rFonts w:ascii="Arial" w:eastAsiaTheme="minorHAnsi" w:hAnsi="Arial" w:cs="Arial"/>
          <w:color w:val="000000"/>
          <w:lang w:val="en-US"/>
        </w:rPr>
        <w:t>include;</w:t>
      </w:r>
      <w:proofErr w:type="gramEnd"/>
      <w:r w:rsidRPr="00EE3876">
        <w:rPr>
          <w:rFonts w:ascii="Arial" w:eastAsiaTheme="minorHAnsi" w:hAnsi="Arial" w:cs="Arial"/>
          <w:color w:val="000000"/>
          <w:lang w:val="en-US"/>
        </w:rPr>
        <w:t xml:space="preserve"> Outdoor Educational trips and also Curriculum related visits and activities</w:t>
      </w:r>
      <w:r w:rsidR="00B243A9">
        <w:rPr>
          <w:rFonts w:ascii="Arial" w:eastAsiaTheme="minorHAnsi" w:hAnsi="Arial" w:cs="Arial"/>
          <w:color w:val="000000"/>
          <w:lang w:val="en-US"/>
        </w:rPr>
        <w:t>.</w:t>
      </w:r>
    </w:p>
    <w:p w14:paraId="211B020F" w14:textId="77777777" w:rsidR="002667DC" w:rsidRDefault="002667DC"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lang w:val="en-US"/>
        </w:rPr>
      </w:pPr>
    </w:p>
    <w:p w14:paraId="242AB3F8" w14:textId="77777777" w:rsidR="007B2847" w:rsidRDefault="007B2847"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lang w:val="en-US"/>
        </w:rPr>
      </w:pPr>
    </w:p>
    <w:p w14:paraId="1547059E" w14:textId="77777777" w:rsidR="00CC110F" w:rsidRPr="00EE3876" w:rsidRDefault="00CC110F"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lang w:val="en-US"/>
        </w:rPr>
      </w:pPr>
      <w:r w:rsidRPr="00EE3876">
        <w:rPr>
          <w:rFonts w:ascii="Arial" w:eastAsiaTheme="minorHAnsi" w:hAnsi="Arial" w:cs="Arial"/>
          <w:b/>
          <w:bCs/>
          <w:color w:val="000000"/>
          <w:lang w:val="en-US"/>
        </w:rPr>
        <w:t>Outdoor Learning</w:t>
      </w:r>
    </w:p>
    <w:p w14:paraId="60AF2DAD" w14:textId="77777777" w:rsidR="00CC110F" w:rsidRDefault="00CC110F"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EE3876">
        <w:rPr>
          <w:rFonts w:ascii="Arial" w:eastAsiaTheme="minorHAnsi" w:hAnsi="Arial" w:cs="Arial"/>
          <w:color w:val="000000"/>
          <w:lang w:val="en-US"/>
        </w:rPr>
        <w:t xml:space="preserve">It is our belief at </w:t>
      </w:r>
      <w:r w:rsidR="00B243A9">
        <w:rPr>
          <w:rFonts w:ascii="Arial" w:eastAsiaTheme="minorHAnsi" w:hAnsi="Arial" w:cs="Arial"/>
          <w:color w:val="000000"/>
          <w:lang w:val="en-US"/>
        </w:rPr>
        <w:t>Oakfield House</w:t>
      </w:r>
      <w:r w:rsidRPr="00EE3876">
        <w:rPr>
          <w:rFonts w:ascii="Arial" w:eastAsiaTheme="minorHAnsi" w:hAnsi="Arial" w:cs="Arial"/>
          <w:color w:val="000000"/>
          <w:lang w:val="en-US"/>
        </w:rPr>
        <w:t xml:space="preserve"> School that, when learning outside the classroom, our </w:t>
      </w:r>
      <w:r w:rsidR="00086416">
        <w:rPr>
          <w:rFonts w:ascii="Arial" w:eastAsiaTheme="minorHAnsi" w:hAnsi="Arial" w:cs="Arial"/>
          <w:color w:val="000000"/>
          <w:lang w:val="en-US"/>
        </w:rPr>
        <w:t>pupils</w:t>
      </w:r>
      <w:r w:rsidRPr="00EE3876">
        <w:rPr>
          <w:rFonts w:ascii="Arial" w:eastAsiaTheme="minorHAnsi" w:hAnsi="Arial" w:cs="Arial"/>
          <w:color w:val="000000"/>
          <w:lang w:val="en-US"/>
        </w:rPr>
        <w:t xml:space="preserve"> attain higher levels of knowledge and skills, improve their physical health and increase their motor abilities, </w:t>
      </w:r>
      <w:proofErr w:type="spellStart"/>
      <w:r w:rsidRPr="00EE3876">
        <w:rPr>
          <w:rFonts w:ascii="Arial" w:eastAsiaTheme="minorHAnsi" w:hAnsi="Arial" w:cs="Arial"/>
          <w:color w:val="000000"/>
          <w:lang w:val="en-US"/>
        </w:rPr>
        <w:t>socialise</w:t>
      </w:r>
      <w:proofErr w:type="spellEnd"/>
      <w:r w:rsidRPr="00EE3876">
        <w:rPr>
          <w:rFonts w:ascii="Arial" w:eastAsiaTheme="minorHAnsi" w:hAnsi="Arial" w:cs="Arial"/>
          <w:color w:val="000000"/>
          <w:lang w:val="en-US"/>
        </w:rPr>
        <w:t xml:space="preserve"> and interact in new and different ways with their peers and adults, show improved attention and enhanced self-concept, self-esteem and mental health and change their environmental </w:t>
      </w:r>
      <w:proofErr w:type="spellStart"/>
      <w:r w:rsidRPr="00EE3876">
        <w:rPr>
          <w:rFonts w:ascii="Arial" w:eastAsiaTheme="minorHAnsi" w:hAnsi="Arial" w:cs="Arial"/>
          <w:color w:val="000000"/>
          <w:lang w:val="en-US"/>
        </w:rPr>
        <w:t>behaviours</w:t>
      </w:r>
      <w:proofErr w:type="spellEnd"/>
      <w:r w:rsidRPr="00EE3876">
        <w:rPr>
          <w:rFonts w:ascii="Arial" w:eastAsiaTheme="minorHAnsi" w:hAnsi="Arial" w:cs="Arial"/>
          <w:color w:val="000000"/>
          <w:lang w:val="en-US"/>
        </w:rPr>
        <w:t xml:space="preserve"> and their values and </w:t>
      </w:r>
      <w:r w:rsidR="003C4142" w:rsidRPr="00EE3876">
        <w:rPr>
          <w:rFonts w:ascii="Arial" w:eastAsiaTheme="minorHAnsi" w:hAnsi="Arial" w:cs="Arial"/>
          <w:color w:val="000000"/>
          <w:lang w:val="en-US"/>
        </w:rPr>
        <w:t>attitudes. The</w:t>
      </w:r>
      <w:r w:rsidRPr="00EE3876">
        <w:rPr>
          <w:rFonts w:ascii="Arial" w:eastAsiaTheme="minorHAnsi" w:hAnsi="Arial" w:cs="Arial"/>
          <w:color w:val="000000"/>
          <w:lang w:val="en-US"/>
        </w:rPr>
        <w:t xml:space="preserve"> outdoors can provide space and freedom for a type of learning that is difficult to replicate indoors. All students have the right to experience the unique and special nature of being outdoors</w:t>
      </w:r>
      <w:r w:rsidR="00086416">
        <w:rPr>
          <w:rFonts w:ascii="Arial" w:eastAsiaTheme="minorHAnsi" w:hAnsi="Arial" w:cs="Arial"/>
          <w:color w:val="000000"/>
          <w:lang w:val="en-US"/>
        </w:rPr>
        <w:t>.</w:t>
      </w:r>
    </w:p>
    <w:p w14:paraId="3B78374A" w14:textId="77777777" w:rsidR="00086416" w:rsidRPr="00EE3876" w:rsidRDefault="00086416"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p>
    <w:p w14:paraId="0DEDEBE0" w14:textId="77777777" w:rsidR="00CC110F" w:rsidRPr="00EE3876" w:rsidRDefault="00CC110F"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lang w:val="en-US"/>
        </w:rPr>
      </w:pPr>
      <w:r w:rsidRPr="00EE3876">
        <w:rPr>
          <w:rFonts w:ascii="Arial" w:eastAsiaTheme="minorHAnsi" w:hAnsi="Arial" w:cs="Arial"/>
          <w:b/>
          <w:bCs/>
          <w:color w:val="000000"/>
          <w:lang w:val="en-US"/>
        </w:rPr>
        <w:t>Differentiation</w:t>
      </w:r>
    </w:p>
    <w:p w14:paraId="7B7EA99E" w14:textId="77777777" w:rsidR="00CC110F" w:rsidRPr="00EE3876" w:rsidRDefault="00CC110F"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5E2CE0">
        <w:rPr>
          <w:rFonts w:ascii="Arial" w:eastAsiaTheme="minorHAnsi" w:hAnsi="Arial" w:cs="Arial"/>
          <w:color w:val="000000"/>
          <w:lang w:val="en-US"/>
        </w:rPr>
        <w:t xml:space="preserve">Despite the relatively small class groups and high levels of learning support there is inevitably a wide range of ability in </w:t>
      </w:r>
      <w:r w:rsidR="007B2847">
        <w:rPr>
          <w:rFonts w:ascii="Arial" w:eastAsiaTheme="minorHAnsi" w:hAnsi="Arial" w:cs="Arial"/>
          <w:color w:val="000000"/>
          <w:lang w:val="en-US"/>
        </w:rPr>
        <w:t>class topic</w:t>
      </w:r>
      <w:r w:rsidRPr="005E2CE0">
        <w:rPr>
          <w:rFonts w:ascii="Arial" w:eastAsiaTheme="minorHAnsi" w:hAnsi="Arial" w:cs="Arial"/>
          <w:color w:val="000000"/>
          <w:lang w:val="en-US"/>
        </w:rPr>
        <w:t xml:space="preserve"> groups. In addition, it is well documented that pupils who display social, emotional and </w:t>
      </w:r>
      <w:r w:rsidR="003C4142" w:rsidRPr="005E2CE0">
        <w:rPr>
          <w:rFonts w:ascii="Arial" w:eastAsiaTheme="minorHAnsi" w:hAnsi="Arial" w:cs="Arial"/>
          <w:color w:val="000000"/>
          <w:lang w:val="en-US"/>
        </w:rPr>
        <w:t>mental health</w:t>
      </w:r>
      <w:r w:rsidRPr="005E2CE0">
        <w:rPr>
          <w:rFonts w:ascii="Arial" w:eastAsiaTheme="minorHAnsi" w:hAnsi="Arial" w:cs="Arial"/>
          <w:color w:val="000000"/>
          <w:lang w:val="en-US"/>
        </w:rPr>
        <w:t xml:space="preserve"> have a wide range of preferred learning styles: some work well in small groups or in pairs while others prefer to work individually; some perform best in long-term projects while others like defined tasks; some respond well to oral work, while others prefer written work; some find written communication difficult but</w:t>
      </w:r>
      <w:r w:rsidRPr="00EE3876">
        <w:rPr>
          <w:rFonts w:ascii="Arial" w:eastAsiaTheme="minorHAnsi" w:hAnsi="Arial" w:cs="Arial"/>
          <w:color w:val="000000"/>
          <w:lang w:val="en-US"/>
        </w:rPr>
        <w:t xml:space="preserve"> work effectively on a computer.</w:t>
      </w:r>
    </w:p>
    <w:p w14:paraId="453E09E9" w14:textId="77777777" w:rsidR="00CC110F" w:rsidRPr="00EE3876" w:rsidRDefault="00CC110F"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EE3876">
        <w:rPr>
          <w:rFonts w:ascii="Arial" w:eastAsiaTheme="minorHAnsi" w:hAnsi="Arial" w:cs="Arial"/>
          <w:color w:val="000000"/>
          <w:lang w:val="en-US"/>
        </w:rPr>
        <w:t xml:space="preserve">To take account of these differences and the range of ability in any class, all staff at </w:t>
      </w:r>
      <w:r w:rsidR="00DC1CEA">
        <w:rPr>
          <w:rFonts w:ascii="Arial" w:eastAsiaTheme="minorHAnsi" w:hAnsi="Arial" w:cs="Arial"/>
          <w:color w:val="000000"/>
          <w:lang w:val="en-US"/>
        </w:rPr>
        <w:t>Oakfield House</w:t>
      </w:r>
      <w:r w:rsidRPr="00EE3876">
        <w:rPr>
          <w:rFonts w:ascii="Arial" w:eastAsiaTheme="minorHAnsi" w:hAnsi="Arial" w:cs="Arial"/>
          <w:color w:val="000000"/>
          <w:lang w:val="en-US"/>
        </w:rPr>
        <w:t xml:space="preserve"> School have a responsibility, when planning work, to meet the needs of all pupils. This will involve, at different times, adapting tasks, providing different resources, developing extension work, </w:t>
      </w:r>
      <w:r w:rsidRPr="00EE3876">
        <w:rPr>
          <w:rFonts w:ascii="Arial" w:eastAsiaTheme="minorHAnsi" w:hAnsi="Arial" w:cs="Arial"/>
          <w:color w:val="000000"/>
          <w:lang w:val="en-US"/>
        </w:rPr>
        <w:lastRenderedPageBreak/>
        <w:t xml:space="preserve">providing a variety of learning styles and environments, setting individual goals, giving different levels of support, and offering a variety of ways to demonstrate knowledge and understanding. A thorough knowledge and understanding of each learner’s </w:t>
      </w:r>
      <w:r w:rsidR="003C4142">
        <w:rPr>
          <w:rFonts w:ascii="Arial" w:eastAsiaTheme="minorHAnsi" w:hAnsi="Arial" w:cs="Arial"/>
          <w:color w:val="000000"/>
          <w:lang w:val="en-US"/>
        </w:rPr>
        <w:t xml:space="preserve">Education Health and Care Plan, their </w:t>
      </w:r>
      <w:r w:rsidR="00660734">
        <w:rPr>
          <w:rFonts w:ascii="Arial" w:eastAsiaTheme="minorHAnsi" w:hAnsi="Arial" w:cs="Arial"/>
          <w:color w:val="000000"/>
          <w:lang w:val="en-US"/>
        </w:rPr>
        <w:t>needs, current</w:t>
      </w:r>
      <w:r w:rsidRPr="00EE3876">
        <w:rPr>
          <w:rFonts w:ascii="Arial" w:eastAsiaTheme="minorHAnsi" w:hAnsi="Arial" w:cs="Arial"/>
          <w:color w:val="000000"/>
          <w:lang w:val="en-US"/>
        </w:rPr>
        <w:t xml:space="preserve"> level </w:t>
      </w:r>
      <w:r w:rsidR="00660734">
        <w:rPr>
          <w:rFonts w:ascii="Arial" w:eastAsiaTheme="minorHAnsi" w:hAnsi="Arial" w:cs="Arial"/>
          <w:color w:val="000000"/>
          <w:lang w:val="en-US"/>
        </w:rPr>
        <w:t xml:space="preserve">and </w:t>
      </w:r>
      <w:r w:rsidRPr="00EE3876">
        <w:rPr>
          <w:rFonts w:ascii="Arial" w:eastAsiaTheme="minorHAnsi" w:hAnsi="Arial" w:cs="Arial"/>
          <w:color w:val="000000"/>
          <w:lang w:val="en-US"/>
        </w:rPr>
        <w:t xml:space="preserve">preferred learning styles and IEP targets is also </w:t>
      </w:r>
      <w:proofErr w:type="gramStart"/>
      <w:r w:rsidRPr="00EE3876">
        <w:rPr>
          <w:rFonts w:ascii="Arial" w:eastAsiaTheme="minorHAnsi" w:hAnsi="Arial" w:cs="Arial"/>
          <w:color w:val="000000"/>
          <w:lang w:val="en-US"/>
        </w:rPr>
        <w:t>crucial</w:t>
      </w:r>
      <w:proofErr w:type="gramEnd"/>
      <w:r w:rsidRPr="00EE3876">
        <w:rPr>
          <w:rFonts w:ascii="Arial" w:eastAsiaTheme="minorHAnsi" w:hAnsi="Arial" w:cs="Arial"/>
          <w:color w:val="000000"/>
          <w:lang w:val="en-US"/>
        </w:rPr>
        <w:t xml:space="preserve"> and these are recorded and communicated through the individual pupil profiles.</w:t>
      </w:r>
    </w:p>
    <w:p w14:paraId="780EFEB1" w14:textId="77777777" w:rsidR="00DC1CEA" w:rsidRDefault="00DC1CEA"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lang w:val="en-US"/>
        </w:rPr>
      </w:pPr>
    </w:p>
    <w:p w14:paraId="724DBE57" w14:textId="77777777" w:rsidR="00CC110F" w:rsidRPr="00EE3876" w:rsidRDefault="00CC110F"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lang w:val="en-US"/>
        </w:rPr>
      </w:pPr>
      <w:r w:rsidRPr="00EE3876">
        <w:rPr>
          <w:rFonts w:ascii="Arial" w:eastAsiaTheme="minorHAnsi" w:hAnsi="Arial" w:cs="Arial"/>
          <w:b/>
          <w:bCs/>
          <w:color w:val="000000"/>
          <w:lang w:val="en-US"/>
        </w:rPr>
        <w:t>The Learning Environment</w:t>
      </w:r>
    </w:p>
    <w:p w14:paraId="2B8BFB21" w14:textId="77777777" w:rsidR="00CC110F" w:rsidRDefault="00CC110F"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EE3876">
        <w:rPr>
          <w:rFonts w:ascii="Arial" w:eastAsiaTheme="minorHAnsi" w:hAnsi="Arial" w:cs="Arial"/>
          <w:color w:val="000000"/>
          <w:lang w:val="en-US"/>
        </w:rPr>
        <w:t xml:space="preserve">The school is aware that a lively, purposeful and structured learning environment is essential in promoting high standards and good working practices. Displays of pupils’ work, stimulus materials and appropriate resources are very important in setting standards, raising expectations </w:t>
      </w:r>
      <w:proofErr w:type="gramStart"/>
      <w:r w:rsidRPr="00EE3876">
        <w:rPr>
          <w:rFonts w:ascii="Arial" w:eastAsiaTheme="minorHAnsi" w:hAnsi="Arial" w:cs="Arial"/>
          <w:color w:val="000000"/>
          <w:lang w:val="en-US"/>
        </w:rPr>
        <w:t>and also</w:t>
      </w:r>
      <w:proofErr w:type="gramEnd"/>
      <w:r w:rsidRPr="00EE3876">
        <w:rPr>
          <w:rFonts w:ascii="Arial" w:eastAsiaTheme="minorHAnsi" w:hAnsi="Arial" w:cs="Arial"/>
          <w:color w:val="000000"/>
          <w:lang w:val="en-US"/>
        </w:rPr>
        <w:t xml:space="preserve"> play a key role in effective behavio</w:t>
      </w:r>
      <w:r w:rsidR="007B2847">
        <w:rPr>
          <w:rFonts w:ascii="Arial" w:eastAsiaTheme="minorHAnsi" w:hAnsi="Arial" w:cs="Arial"/>
          <w:color w:val="000000"/>
          <w:lang w:val="en-US"/>
        </w:rPr>
        <w:t xml:space="preserve">r management. Class teachers and LSA’s </w:t>
      </w:r>
      <w:r w:rsidRPr="00EE3876">
        <w:rPr>
          <w:rFonts w:ascii="Arial" w:eastAsiaTheme="minorHAnsi" w:hAnsi="Arial" w:cs="Arial"/>
          <w:color w:val="000000"/>
          <w:lang w:val="en-US"/>
        </w:rPr>
        <w:t xml:space="preserve">are expected to manage their display areas effectively and to contribute to displays in public areas of the school. The structure and </w:t>
      </w:r>
      <w:proofErr w:type="spellStart"/>
      <w:r w:rsidRPr="00EE3876">
        <w:rPr>
          <w:rFonts w:ascii="Arial" w:eastAsiaTheme="minorHAnsi" w:hAnsi="Arial" w:cs="Arial"/>
          <w:color w:val="000000"/>
          <w:lang w:val="en-US"/>
        </w:rPr>
        <w:t>organisation</w:t>
      </w:r>
      <w:proofErr w:type="spellEnd"/>
      <w:r w:rsidRPr="00EE3876">
        <w:rPr>
          <w:rFonts w:ascii="Arial" w:eastAsiaTheme="minorHAnsi" w:hAnsi="Arial" w:cs="Arial"/>
          <w:color w:val="000000"/>
          <w:lang w:val="en-US"/>
        </w:rPr>
        <w:t xml:space="preserve"> of the classroom is also an important factor in developing effective working methods and a positive ethos. Whilst this is left to individual teachers, it is expected that classrooms are </w:t>
      </w:r>
      <w:r w:rsidR="007B2847">
        <w:rPr>
          <w:rFonts w:ascii="Arial" w:eastAsiaTheme="minorHAnsi" w:hAnsi="Arial" w:cs="Arial"/>
          <w:color w:val="000000"/>
          <w:lang w:val="en-US"/>
        </w:rPr>
        <w:t>an orderly environment</w:t>
      </w:r>
      <w:r w:rsidRPr="00EE3876">
        <w:rPr>
          <w:rFonts w:ascii="Arial" w:eastAsiaTheme="minorHAnsi" w:hAnsi="Arial" w:cs="Arial"/>
          <w:color w:val="000000"/>
          <w:lang w:val="en-US"/>
        </w:rPr>
        <w:t xml:space="preserve"> where pupils can work effectively, comfortably and most importantly of all – safely. It is crucial that adequate resources are provided and are accessible, and that pupils tre</w:t>
      </w:r>
      <w:r w:rsidR="007B2847">
        <w:rPr>
          <w:rFonts w:ascii="Arial" w:eastAsiaTheme="minorHAnsi" w:hAnsi="Arial" w:cs="Arial"/>
          <w:color w:val="000000"/>
          <w:lang w:val="en-US"/>
        </w:rPr>
        <w:t>at classrooms</w:t>
      </w:r>
      <w:r w:rsidRPr="00EE3876">
        <w:rPr>
          <w:rFonts w:ascii="Arial" w:eastAsiaTheme="minorHAnsi" w:hAnsi="Arial" w:cs="Arial"/>
          <w:color w:val="000000"/>
          <w:lang w:val="en-US"/>
        </w:rPr>
        <w:t xml:space="preserve"> and any other learning environments with respect.</w:t>
      </w:r>
    </w:p>
    <w:p w14:paraId="342DEDA4" w14:textId="77777777" w:rsidR="00DC1CEA" w:rsidRPr="00EE3876" w:rsidRDefault="00DC1CEA"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p>
    <w:p w14:paraId="61027F72" w14:textId="77777777" w:rsidR="00CC110F" w:rsidRPr="00EE3876" w:rsidRDefault="00CC110F"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lang w:val="en-US"/>
        </w:rPr>
      </w:pPr>
      <w:r w:rsidRPr="00EE3876">
        <w:rPr>
          <w:rFonts w:ascii="Arial" w:eastAsiaTheme="minorHAnsi" w:hAnsi="Arial" w:cs="Arial"/>
          <w:b/>
          <w:bCs/>
          <w:color w:val="000000"/>
          <w:lang w:val="en-US"/>
        </w:rPr>
        <w:t>Schemes of Work and Lesson Planning</w:t>
      </w:r>
    </w:p>
    <w:p w14:paraId="37E03492" w14:textId="77777777" w:rsidR="003B5129" w:rsidRDefault="00021C4F"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Pr>
          <w:rFonts w:ascii="Arial" w:eastAsiaTheme="minorHAnsi" w:hAnsi="Arial" w:cs="Arial"/>
          <w:color w:val="000000"/>
          <w:lang w:val="en-US"/>
        </w:rPr>
        <w:t>S</w:t>
      </w:r>
      <w:r w:rsidR="00CC110F" w:rsidRPr="00EE3876">
        <w:rPr>
          <w:rFonts w:ascii="Arial" w:eastAsiaTheme="minorHAnsi" w:hAnsi="Arial" w:cs="Arial"/>
          <w:color w:val="000000"/>
          <w:lang w:val="en-US"/>
        </w:rPr>
        <w:t>chemes of work are followed by all teaching</w:t>
      </w:r>
      <w:r w:rsidR="003C4142">
        <w:rPr>
          <w:rFonts w:ascii="Arial" w:eastAsiaTheme="minorHAnsi" w:hAnsi="Arial" w:cs="Arial"/>
          <w:color w:val="000000"/>
          <w:lang w:val="en-US"/>
        </w:rPr>
        <w:t xml:space="preserve"> </w:t>
      </w:r>
      <w:r w:rsidR="003B5129">
        <w:rPr>
          <w:rFonts w:ascii="Arial" w:eastAsiaTheme="minorHAnsi" w:hAnsi="Arial" w:cs="Arial"/>
          <w:color w:val="000000"/>
          <w:lang w:val="en-US"/>
        </w:rPr>
        <w:t>and support</w:t>
      </w:r>
      <w:r w:rsidR="00CC110F" w:rsidRPr="00EE3876">
        <w:rPr>
          <w:rFonts w:ascii="Arial" w:eastAsiaTheme="minorHAnsi" w:hAnsi="Arial" w:cs="Arial"/>
          <w:color w:val="000000"/>
          <w:lang w:val="en-US"/>
        </w:rPr>
        <w:t xml:space="preserve"> staff and their delivery</w:t>
      </w:r>
      <w:r>
        <w:rPr>
          <w:rFonts w:ascii="Arial" w:eastAsiaTheme="minorHAnsi" w:hAnsi="Arial" w:cs="Arial"/>
          <w:color w:val="000000"/>
          <w:lang w:val="en-US"/>
        </w:rPr>
        <w:t xml:space="preserve"> is</w:t>
      </w:r>
      <w:r w:rsidR="00CC110F" w:rsidRPr="00EE3876">
        <w:rPr>
          <w:rFonts w:ascii="Arial" w:eastAsiaTheme="minorHAnsi" w:hAnsi="Arial" w:cs="Arial"/>
          <w:color w:val="000000"/>
          <w:lang w:val="en-US"/>
        </w:rPr>
        <w:t xml:space="preserve"> monitored by </w:t>
      </w:r>
      <w:r>
        <w:rPr>
          <w:rFonts w:ascii="Arial" w:eastAsiaTheme="minorHAnsi" w:hAnsi="Arial" w:cs="Arial"/>
          <w:color w:val="000000"/>
          <w:lang w:val="en-US"/>
        </w:rPr>
        <w:t>Headteacher.</w:t>
      </w:r>
      <w:r w:rsidR="00CC110F" w:rsidRPr="00EE3876">
        <w:rPr>
          <w:rFonts w:ascii="Arial" w:eastAsiaTheme="minorHAnsi" w:hAnsi="Arial" w:cs="Arial"/>
          <w:color w:val="000000"/>
          <w:lang w:val="en-US"/>
        </w:rPr>
        <w:t xml:space="preserve"> Schemes of </w:t>
      </w:r>
      <w:r w:rsidR="007B2847">
        <w:rPr>
          <w:rFonts w:ascii="Arial" w:eastAsiaTheme="minorHAnsi" w:hAnsi="Arial" w:cs="Arial"/>
          <w:color w:val="000000"/>
          <w:lang w:val="en-US"/>
        </w:rPr>
        <w:t>work set out how the content of</w:t>
      </w:r>
      <w:r>
        <w:rPr>
          <w:rFonts w:ascii="Arial" w:eastAsiaTheme="minorHAnsi" w:hAnsi="Arial" w:cs="Arial"/>
          <w:color w:val="000000"/>
          <w:lang w:val="en-US"/>
        </w:rPr>
        <w:t xml:space="preserve"> </w:t>
      </w:r>
      <w:r w:rsidR="00CC110F" w:rsidRPr="00EE3876">
        <w:rPr>
          <w:rFonts w:ascii="Arial" w:eastAsiaTheme="minorHAnsi" w:hAnsi="Arial" w:cs="Arial"/>
          <w:color w:val="000000"/>
          <w:lang w:val="en-US"/>
        </w:rPr>
        <w:t xml:space="preserve">the </w:t>
      </w:r>
      <w:r>
        <w:rPr>
          <w:rFonts w:ascii="Arial" w:eastAsiaTheme="minorHAnsi" w:hAnsi="Arial" w:cs="Arial"/>
          <w:color w:val="000000"/>
          <w:lang w:val="en-US"/>
        </w:rPr>
        <w:t>subject</w:t>
      </w:r>
      <w:r w:rsidR="00CC110F" w:rsidRPr="00EE3876">
        <w:rPr>
          <w:rFonts w:ascii="Arial" w:eastAsiaTheme="minorHAnsi" w:hAnsi="Arial" w:cs="Arial"/>
          <w:color w:val="000000"/>
          <w:lang w:val="en-US"/>
        </w:rPr>
        <w:t xml:space="preserve"> is structured, so that pupils’ skills, knowledge and understand</w:t>
      </w:r>
      <w:r>
        <w:rPr>
          <w:rFonts w:ascii="Arial" w:eastAsiaTheme="minorHAnsi" w:hAnsi="Arial" w:cs="Arial"/>
          <w:color w:val="000000"/>
          <w:lang w:val="en-US"/>
        </w:rPr>
        <w:t xml:space="preserve">ing are developed progressively and sequentially </w:t>
      </w:r>
      <w:r w:rsidR="00CC110F" w:rsidRPr="00EE3876">
        <w:rPr>
          <w:rFonts w:ascii="Arial" w:eastAsiaTheme="minorHAnsi" w:hAnsi="Arial" w:cs="Arial"/>
          <w:color w:val="000000"/>
          <w:lang w:val="en-US"/>
        </w:rPr>
        <w:t xml:space="preserve">and how the teaching is </w:t>
      </w:r>
      <w:proofErr w:type="spellStart"/>
      <w:r w:rsidR="00CC110F" w:rsidRPr="00EE3876">
        <w:rPr>
          <w:rFonts w:ascii="Arial" w:eastAsiaTheme="minorHAnsi" w:hAnsi="Arial" w:cs="Arial"/>
          <w:color w:val="000000"/>
          <w:lang w:val="en-US"/>
        </w:rPr>
        <w:t>organised</w:t>
      </w:r>
      <w:proofErr w:type="spellEnd"/>
      <w:r w:rsidR="00CC110F" w:rsidRPr="00EE3876">
        <w:rPr>
          <w:rFonts w:ascii="Arial" w:eastAsiaTheme="minorHAnsi" w:hAnsi="Arial" w:cs="Arial"/>
          <w:color w:val="000000"/>
          <w:lang w:val="en-US"/>
        </w:rPr>
        <w:t xml:space="preserve">. These schemes of work are supported by assessment strategies and methods for ensuring </w:t>
      </w:r>
      <w:proofErr w:type="spellStart"/>
      <w:r w:rsidR="00CC110F" w:rsidRPr="00EE3876">
        <w:rPr>
          <w:rFonts w:ascii="Arial" w:eastAsiaTheme="minorHAnsi" w:hAnsi="Arial" w:cs="Arial"/>
          <w:color w:val="000000"/>
          <w:lang w:val="en-US"/>
        </w:rPr>
        <w:t>standardisation</w:t>
      </w:r>
      <w:proofErr w:type="spellEnd"/>
      <w:r w:rsidR="00CC110F" w:rsidRPr="00EE3876">
        <w:rPr>
          <w:rFonts w:ascii="Arial" w:eastAsiaTheme="minorHAnsi" w:hAnsi="Arial" w:cs="Arial"/>
          <w:color w:val="000000"/>
          <w:lang w:val="en-US"/>
        </w:rPr>
        <w:t xml:space="preserve"> of expectation and assessment. (See additional </w:t>
      </w:r>
      <w:r w:rsidR="00CC110F" w:rsidRPr="00EE3876">
        <w:rPr>
          <w:rFonts w:ascii="Arial" w:eastAsiaTheme="minorHAnsi" w:hAnsi="Arial" w:cs="Arial"/>
          <w:b/>
          <w:bCs/>
          <w:color w:val="000000"/>
          <w:lang w:val="en-US"/>
        </w:rPr>
        <w:t>assessment policy</w:t>
      </w:r>
      <w:r w:rsidR="00CC110F" w:rsidRPr="00EE3876">
        <w:rPr>
          <w:rFonts w:ascii="Arial" w:eastAsiaTheme="minorHAnsi" w:hAnsi="Arial" w:cs="Arial"/>
          <w:color w:val="000000"/>
          <w:lang w:val="en-US"/>
        </w:rPr>
        <w:t xml:space="preserve">) It is accepted that teachers </w:t>
      </w:r>
      <w:r>
        <w:rPr>
          <w:rFonts w:ascii="Arial" w:eastAsiaTheme="minorHAnsi" w:hAnsi="Arial" w:cs="Arial"/>
          <w:color w:val="000000"/>
          <w:lang w:val="en-US"/>
        </w:rPr>
        <w:t xml:space="preserve">use the </w:t>
      </w:r>
      <w:r w:rsidR="00CC110F" w:rsidRPr="00EE3876">
        <w:rPr>
          <w:rFonts w:ascii="Arial" w:eastAsiaTheme="minorHAnsi" w:hAnsi="Arial" w:cs="Arial"/>
          <w:color w:val="000000"/>
          <w:lang w:val="en-US"/>
        </w:rPr>
        <w:t xml:space="preserve">individual lessons, or sequences of lessons, in different ways </w:t>
      </w:r>
      <w:r>
        <w:rPr>
          <w:rFonts w:ascii="Arial" w:eastAsiaTheme="minorHAnsi" w:hAnsi="Arial" w:cs="Arial"/>
          <w:color w:val="000000"/>
          <w:lang w:val="en-US"/>
        </w:rPr>
        <w:t xml:space="preserve">to provide exciting, engaging and creative lessons that meet the needs of each pupil. </w:t>
      </w:r>
      <w:r w:rsidR="00CB59C2">
        <w:rPr>
          <w:rFonts w:ascii="Arial" w:eastAsiaTheme="minorHAnsi" w:hAnsi="Arial" w:cs="Arial"/>
          <w:color w:val="000000"/>
          <w:lang w:val="en-US"/>
        </w:rPr>
        <w:t>Our e</w:t>
      </w:r>
      <w:r w:rsidR="00CC110F" w:rsidRPr="00EE3876">
        <w:rPr>
          <w:rFonts w:ascii="Arial" w:eastAsiaTheme="minorHAnsi" w:hAnsi="Arial" w:cs="Arial"/>
          <w:color w:val="000000"/>
          <w:lang w:val="en-US"/>
        </w:rPr>
        <w:t>xpect</w:t>
      </w:r>
      <w:r w:rsidR="00CB59C2">
        <w:rPr>
          <w:rFonts w:ascii="Arial" w:eastAsiaTheme="minorHAnsi" w:hAnsi="Arial" w:cs="Arial"/>
          <w:color w:val="000000"/>
          <w:lang w:val="en-US"/>
        </w:rPr>
        <w:t>ation</w:t>
      </w:r>
      <w:r w:rsidR="00CC110F" w:rsidRPr="00EE3876">
        <w:rPr>
          <w:rFonts w:ascii="Arial" w:eastAsiaTheme="minorHAnsi" w:hAnsi="Arial" w:cs="Arial"/>
          <w:color w:val="000000"/>
          <w:lang w:val="en-US"/>
        </w:rPr>
        <w:t xml:space="preserve"> </w:t>
      </w:r>
      <w:r w:rsidR="00CB59C2">
        <w:rPr>
          <w:rFonts w:ascii="Arial" w:eastAsiaTheme="minorHAnsi" w:hAnsi="Arial" w:cs="Arial"/>
          <w:color w:val="000000"/>
          <w:lang w:val="en-US"/>
        </w:rPr>
        <w:t xml:space="preserve">is that when </w:t>
      </w:r>
      <w:r w:rsidR="00CC110F" w:rsidRPr="00EE3876">
        <w:rPr>
          <w:rFonts w:ascii="Arial" w:eastAsiaTheme="minorHAnsi" w:hAnsi="Arial" w:cs="Arial"/>
          <w:color w:val="000000"/>
          <w:lang w:val="en-US"/>
        </w:rPr>
        <w:t xml:space="preserve">planning takes place, </w:t>
      </w:r>
      <w:r w:rsidR="00CB59C2">
        <w:rPr>
          <w:rFonts w:ascii="Arial" w:eastAsiaTheme="minorHAnsi" w:hAnsi="Arial" w:cs="Arial"/>
          <w:color w:val="000000"/>
          <w:lang w:val="en-US"/>
        </w:rPr>
        <w:t>it is in</w:t>
      </w:r>
      <w:r w:rsidR="00CC110F" w:rsidRPr="00EE3876">
        <w:rPr>
          <w:rFonts w:ascii="Arial" w:eastAsiaTheme="minorHAnsi" w:hAnsi="Arial" w:cs="Arial"/>
          <w:color w:val="000000"/>
          <w:lang w:val="en-US"/>
        </w:rPr>
        <w:t xml:space="preserve"> sufficient detail to ensure that pupils achieve high standards and can achieve their potential and that the key planning requirements including specific learning objectives, planned activities and tasks and effective use of resources are considered</w:t>
      </w:r>
      <w:r w:rsidR="007B2847">
        <w:rPr>
          <w:rFonts w:ascii="Arial" w:eastAsiaTheme="minorHAnsi" w:hAnsi="Arial" w:cs="Arial"/>
          <w:color w:val="000000"/>
          <w:lang w:val="en-US"/>
        </w:rPr>
        <w:t>.</w:t>
      </w:r>
    </w:p>
    <w:p w14:paraId="2F4D9E0E" w14:textId="77777777" w:rsidR="007B2847" w:rsidRPr="00EE3876" w:rsidRDefault="007B2847"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p>
    <w:p w14:paraId="4FB550D5" w14:textId="77777777" w:rsidR="007B2847" w:rsidRDefault="007B2847"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lang w:val="en-US"/>
        </w:rPr>
      </w:pPr>
      <w:r>
        <w:rPr>
          <w:rFonts w:ascii="Arial" w:eastAsiaTheme="minorHAnsi" w:hAnsi="Arial" w:cs="Arial"/>
          <w:b/>
          <w:bCs/>
          <w:color w:val="000000"/>
          <w:lang w:val="en-US"/>
        </w:rPr>
        <w:t>Equality of Opportunity</w:t>
      </w:r>
    </w:p>
    <w:p w14:paraId="79EADBBC" w14:textId="77777777" w:rsidR="00CC110F" w:rsidRDefault="00CC110F"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EE3876">
        <w:rPr>
          <w:rFonts w:ascii="Arial" w:eastAsiaTheme="minorHAnsi" w:hAnsi="Arial" w:cs="Arial"/>
          <w:color w:val="000000"/>
          <w:lang w:val="en-US"/>
        </w:rPr>
        <w:t xml:space="preserve">All </w:t>
      </w:r>
      <w:r w:rsidR="003B5129">
        <w:rPr>
          <w:rFonts w:ascii="Arial" w:eastAsiaTheme="minorHAnsi" w:hAnsi="Arial" w:cs="Arial"/>
          <w:color w:val="000000"/>
          <w:lang w:val="en-US"/>
        </w:rPr>
        <w:t>teachers</w:t>
      </w:r>
      <w:r w:rsidRPr="00EE3876">
        <w:rPr>
          <w:rFonts w:ascii="Arial" w:eastAsiaTheme="minorHAnsi" w:hAnsi="Arial" w:cs="Arial"/>
          <w:color w:val="000000"/>
          <w:lang w:val="en-US"/>
        </w:rPr>
        <w:t xml:space="preserve"> are aware of and plan accordingly to the Whole School </w:t>
      </w:r>
      <w:r w:rsidRPr="00EE3876">
        <w:rPr>
          <w:rFonts w:ascii="Arial" w:eastAsiaTheme="minorHAnsi" w:hAnsi="Arial" w:cs="Arial"/>
          <w:b/>
          <w:bCs/>
          <w:color w:val="000000"/>
          <w:lang w:val="en-US"/>
        </w:rPr>
        <w:t>Equality of Opportunity policy</w:t>
      </w:r>
      <w:r w:rsidRPr="00EE3876">
        <w:rPr>
          <w:rFonts w:ascii="Arial" w:eastAsiaTheme="minorHAnsi" w:hAnsi="Arial" w:cs="Arial"/>
          <w:color w:val="000000"/>
          <w:lang w:val="en-US"/>
        </w:rPr>
        <w:t>. They also should actively promote quality of opportunity in the curricular work of the subject. As a School we regularly explore the range of opportunities available to ensure that all curriculum area</w:t>
      </w:r>
      <w:r w:rsidR="00CB59C2">
        <w:rPr>
          <w:rFonts w:ascii="Arial" w:eastAsiaTheme="minorHAnsi" w:hAnsi="Arial" w:cs="Arial"/>
          <w:color w:val="000000"/>
          <w:lang w:val="en-US"/>
        </w:rPr>
        <w:t>s</w:t>
      </w:r>
      <w:r w:rsidRPr="00EE3876">
        <w:rPr>
          <w:rFonts w:ascii="Arial" w:eastAsiaTheme="minorHAnsi" w:hAnsi="Arial" w:cs="Arial"/>
          <w:color w:val="000000"/>
          <w:lang w:val="en-US"/>
        </w:rPr>
        <w:t xml:space="preserve"> engage pupils by showing respect for their cultural and personal identities. Teaching staff will also be expected to devise appropriate teaching </w:t>
      </w:r>
      <w:proofErr w:type="spellStart"/>
      <w:r w:rsidRPr="00EE3876">
        <w:rPr>
          <w:rFonts w:ascii="Arial" w:eastAsiaTheme="minorHAnsi" w:hAnsi="Arial" w:cs="Arial"/>
          <w:color w:val="000000"/>
          <w:lang w:val="en-US"/>
        </w:rPr>
        <w:t>programmes</w:t>
      </w:r>
      <w:proofErr w:type="spellEnd"/>
      <w:r w:rsidRPr="00EE3876">
        <w:rPr>
          <w:rFonts w:ascii="Arial" w:eastAsiaTheme="minorHAnsi" w:hAnsi="Arial" w:cs="Arial"/>
          <w:color w:val="000000"/>
          <w:lang w:val="en-US"/>
        </w:rPr>
        <w:t xml:space="preserve"> for any learner who requires additional support </w:t>
      </w:r>
      <w:proofErr w:type="gramStart"/>
      <w:r w:rsidRPr="00EE3876">
        <w:rPr>
          <w:rFonts w:ascii="Arial" w:eastAsiaTheme="minorHAnsi" w:hAnsi="Arial" w:cs="Arial"/>
          <w:color w:val="000000"/>
          <w:lang w:val="en-US"/>
        </w:rPr>
        <w:t>in order to</w:t>
      </w:r>
      <w:proofErr w:type="gramEnd"/>
      <w:r w:rsidRPr="00EE3876">
        <w:rPr>
          <w:rFonts w:ascii="Arial" w:eastAsiaTheme="minorHAnsi" w:hAnsi="Arial" w:cs="Arial"/>
          <w:color w:val="000000"/>
          <w:lang w:val="en-US"/>
        </w:rPr>
        <w:t xml:space="preserve"> successfully access the curriculum.</w:t>
      </w:r>
    </w:p>
    <w:p w14:paraId="41FCABC4" w14:textId="77777777" w:rsidR="003B5129" w:rsidRPr="00EE3876" w:rsidRDefault="003B5129"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p>
    <w:p w14:paraId="15564A68" w14:textId="77777777" w:rsidR="007B2847" w:rsidRDefault="007B2847"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lang w:val="en-US"/>
        </w:rPr>
      </w:pPr>
    </w:p>
    <w:p w14:paraId="2A714735" w14:textId="77777777" w:rsidR="00CC110F" w:rsidRPr="00EE3876" w:rsidRDefault="00CC110F"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lang w:val="en-US"/>
        </w:rPr>
      </w:pPr>
      <w:r w:rsidRPr="00EE3876">
        <w:rPr>
          <w:rFonts w:ascii="Arial" w:eastAsiaTheme="minorHAnsi" w:hAnsi="Arial" w:cs="Arial"/>
          <w:b/>
          <w:bCs/>
          <w:color w:val="000000"/>
          <w:lang w:val="en-US"/>
        </w:rPr>
        <w:t>Gifted Pupils</w:t>
      </w:r>
    </w:p>
    <w:p w14:paraId="56C58469" w14:textId="77777777" w:rsidR="00CC110F" w:rsidRDefault="00CC110F"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EE3876">
        <w:rPr>
          <w:rFonts w:ascii="Arial" w:eastAsiaTheme="minorHAnsi" w:hAnsi="Arial" w:cs="Arial"/>
          <w:color w:val="000000"/>
          <w:lang w:val="en-US"/>
        </w:rPr>
        <w:t xml:space="preserve">A small number of pupils display special talents, skills, expertise and understanding in particular areas. These include both high levels of ability in subject disciplines and in activities beyond the curriculum - sporting prowess or musical ability, for example. It is the responsibility of all staff to identify such pupils, to encourage their interests and to make appropriate provision for them. Such provision includes planning classroom-based work which genuinely stretches such pupils, and additional challenges and experiences offered through clubs, interest and support groups, and opportunities to participate in external groups, societies, teams and </w:t>
      </w:r>
      <w:proofErr w:type="spellStart"/>
      <w:r w:rsidRPr="00EE3876">
        <w:rPr>
          <w:rFonts w:ascii="Arial" w:eastAsiaTheme="minorHAnsi" w:hAnsi="Arial" w:cs="Arial"/>
          <w:color w:val="000000"/>
          <w:lang w:val="en-US"/>
        </w:rPr>
        <w:t>organisations</w:t>
      </w:r>
      <w:proofErr w:type="spellEnd"/>
      <w:r w:rsidRPr="00EE3876">
        <w:rPr>
          <w:rFonts w:ascii="Arial" w:eastAsiaTheme="minorHAnsi" w:hAnsi="Arial" w:cs="Arial"/>
          <w:color w:val="000000"/>
          <w:lang w:val="en-US"/>
        </w:rPr>
        <w:t xml:space="preserve">. Opportunities to celebrate such success include commendations in school assembly, letters of acknowledgement sent to parents and carers and records held in </w:t>
      </w:r>
      <w:r w:rsidR="003C4142" w:rsidRPr="00EE3876">
        <w:rPr>
          <w:rFonts w:ascii="Arial" w:eastAsiaTheme="minorHAnsi" w:hAnsi="Arial" w:cs="Arial"/>
          <w:color w:val="000000"/>
          <w:lang w:val="en-US"/>
        </w:rPr>
        <w:t>pupils’</w:t>
      </w:r>
      <w:r w:rsidRPr="00EE3876">
        <w:rPr>
          <w:rFonts w:ascii="Arial" w:eastAsiaTheme="minorHAnsi" w:hAnsi="Arial" w:cs="Arial"/>
          <w:color w:val="000000"/>
          <w:lang w:val="en-US"/>
        </w:rPr>
        <w:t xml:space="preserve"> records of achievement.</w:t>
      </w:r>
    </w:p>
    <w:p w14:paraId="727586E9" w14:textId="77777777" w:rsidR="003B5129" w:rsidRPr="00EE3876" w:rsidRDefault="003B5129"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p>
    <w:p w14:paraId="21C57F86" w14:textId="77777777" w:rsidR="00CC110F" w:rsidRPr="00EE3876" w:rsidRDefault="00CC110F"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b/>
          <w:bCs/>
          <w:color w:val="000000"/>
          <w:lang w:val="en-US"/>
        </w:rPr>
      </w:pPr>
      <w:r w:rsidRPr="00EE3876">
        <w:rPr>
          <w:rFonts w:ascii="Arial" w:eastAsiaTheme="minorHAnsi" w:hAnsi="Arial" w:cs="Arial"/>
          <w:b/>
          <w:bCs/>
          <w:color w:val="000000"/>
          <w:lang w:val="en-US"/>
        </w:rPr>
        <w:lastRenderedPageBreak/>
        <w:t>Information and Communication Technology</w:t>
      </w:r>
    </w:p>
    <w:p w14:paraId="30B9FA4B" w14:textId="77777777" w:rsidR="00CC110F" w:rsidRDefault="00CC110F"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sidRPr="00EE3876">
        <w:rPr>
          <w:rFonts w:ascii="Arial" w:eastAsiaTheme="minorHAnsi" w:hAnsi="Arial" w:cs="Arial"/>
          <w:color w:val="000000"/>
          <w:lang w:val="en-US"/>
        </w:rPr>
        <w:t xml:space="preserve">At </w:t>
      </w:r>
      <w:r w:rsidR="003B5129">
        <w:rPr>
          <w:rFonts w:ascii="Arial" w:eastAsiaTheme="minorHAnsi" w:hAnsi="Arial" w:cs="Arial"/>
          <w:color w:val="000000"/>
          <w:lang w:val="en-US"/>
        </w:rPr>
        <w:t>Oakfield House</w:t>
      </w:r>
      <w:r w:rsidRPr="00EE3876">
        <w:rPr>
          <w:rFonts w:ascii="Arial" w:eastAsiaTheme="minorHAnsi" w:hAnsi="Arial" w:cs="Arial"/>
          <w:color w:val="000000"/>
          <w:lang w:val="en-US"/>
        </w:rPr>
        <w:t xml:space="preserve"> School we believe that the development of capability in the safe use of ICT is an essential requirement of the pupils’ education and that they have an entitlement to IT resources and teaching of the highest possible quality </w:t>
      </w:r>
      <w:r w:rsidRPr="00EE3876">
        <w:rPr>
          <w:rFonts w:ascii="Arial" w:eastAsiaTheme="minorHAnsi" w:hAnsi="Arial" w:cs="Arial"/>
          <w:b/>
          <w:bCs/>
          <w:color w:val="000000"/>
          <w:lang w:val="en-US"/>
        </w:rPr>
        <w:t xml:space="preserve">(see E SAFETY policy). </w:t>
      </w:r>
      <w:r w:rsidRPr="00EE3876">
        <w:rPr>
          <w:rFonts w:ascii="Arial" w:eastAsiaTheme="minorHAnsi" w:hAnsi="Arial" w:cs="Arial"/>
          <w:color w:val="000000"/>
          <w:lang w:val="en-US"/>
        </w:rPr>
        <w:t>The development of ICT at the School is guided by the following principles:</w:t>
      </w:r>
    </w:p>
    <w:p w14:paraId="69C3D514" w14:textId="77777777" w:rsidR="003B5129" w:rsidRPr="00EE3876" w:rsidRDefault="003B5129" w:rsidP="00781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p>
    <w:p w14:paraId="18D24532" w14:textId="77777777" w:rsidR="003C4142" w:rsidRDefault="00453043" w:rsidP="00781C4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Pr>
          <w:rFonts w:ascii="Arial" w:eastAsiaTheme="minorHAnsi" w:hAnsi="Arial" w:cs="Arial"/>
          <w:color w:val="000000"/>
          <w:lang w:val="en-US"/>
        </w:rPr>
        <w:t xml:space="preserve">  </w:t>
      </w:r>
      <w:r w:rsidR="00CC110F" w:rsidRPr="003B5129">
        <w:rPr>
          <w:rFonts w:ascii="Arial" w:eastAsiaTheme="minorHAnsi" w:hAnsi="Arial" w:cs="Arial"/>
          <w:color w:val="000000"/>
          <w:lang w:val="en-US"/>
        </w:rPr>
        <w:t xml:space="preserve">all pupils have an entitlement to the use of ICT throughout all Key Stages. They are expected to develop both understanding and practical expertise. Pupils develop their skills through </w:t>
      </w:r>
      <w:r w:rsidR="00CB59C2">
        <w:rPr>
          <w:rFonts w:ascii="Arial" w:eastAsiaTheme="minorHAnsi" w:hAnsi="Arial" w:cs="Arial"/>
          <w:color w:val="000000"/>
          <w:lang w:val="en-US"/>
        </w:rPr>
        <w:t>discrete sessions</w:t>
      </w:r>
      <w:r w:rsidR="00CC110F" w:rsidRPr="003B5129">
        <w:rPr>
          <w:rFonts w:ascii="Arial" w:eastAsiaTheme="minorHAnsi" w:hAnsi="Arial" w:cs="Arial"/>
          <w:color w:val="000000"/>
          <w:lang w:val="en-US"/>
        </w:rPr>
        <w:t xml:space="preserve">, and </w:t>
      </w:r>
      <w:proofErr w:type="gramStart"/>
      <w:r w:rsidR="00CC110F" w:rsidRPr="003B5129">
        <w:rPr>
          <w:rFonts w:ascii="Arial" w:eastAsiaTheme="minorHAnsi" w:hAnsi="Arial" w:cs="Arial"/>
          <w:color w:val="000000"/>
          <w:lang w:val="en-US"/>
        </w:rPr>
        <w:t>as a result of</w:t>
      </w:r>
      <w:proofErr w:type="gramEnd"/>
      <w:r w:rsidR="00CC110F" w:rsidRPr="003B5129">
        <w:rPr>
          <w:rFonts w:ascii="Arial" w:eastAsiaTheme="minorHAnsi" w:hAnsi="Arial" w:cs="Arial"/>
          <w:color w:val="000000"/>
          <w:lang w:val="en-US"/>
        </w:rPr>
        <w:t xml:space="preserve"> the use of ICT in subject areas. All pupils will be taught how to use the internet safely and will be expected to follow the </w:t>
      </w:r>
      <w:r w:rsidR="00DF670A" w:rsidRPr="003B5129">
        <w:rPr>
          <w:rFonts w:ascii="Arial" w:eastAsiaTheme="minorHAnsi" w:hAnsi="Arial" w:cs="Arial"/>
          <w:color w:val="000000"/>
          <w:lang w:val="en-US"/>
        </w:rPr>
        <w:t>school’s</w:t>
      </w:r>
      <w:r w:rsidR="00CC110F" w:rsidRPr="003B5129">
        <w:rPr>
          <w:rFonts w:ascii="Arial" w:eastAsiaTheme="minorHAnsi" w:hAnsi="Arial" w:cs="Arial"/>
          <w:color w:val="000000"/>
          <w:lang w:val="en-US"/>
        </w:rPr>
        <w:t xml:space="preserve"> safety </w:t>
      </w:r>
      <w:proofErr w:type="gramStart"/>
      <w:r w:rsidR="00CC110F" w:rsidRPr="003B5129">
        <w:rPr>
          <w:rFonts w:ascii="Arial" w:eastAsiaTheme="minorHAnsi" w:hAnsi="Arial" w:cs="Arial"/>
          <w:color w:val="000000"/>
          <w:lang w:val="en-US"/>
        </w:rPr>
        <w:t>guidelines</w:t>
      </w:r>
      <w:proofErr w:type="gramEnd"/>
    </w:p>
    <w:p w14:paraId="55B55C57" w14:textId="77777777" w:rsidR="00CC110F" w:rsidRPr="003C4142" w:rsidRDefault="003C4142" w:rsidP="00781C4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lang w:val="en-US"/>
        </w:rPr>
      </w:pPr>
      <w:r>
        <w:rPr>
          <w:rFonts w:ascii="Arial" w:eastAsiaTheme="minorHAnsi" w:hAnsi="Arial" w:cs="Arial"/>
          <w:color w:val="000000"/>
          <w:lang w:val="en-US"/>
        </w:rPr>
        <w:t xml:space="preserve">  </w:t>
      </w:r>
      <w:r w:rsidR="00CC110F" w:rsidRPr="003C4142">
        <w:rPr>
          <w:rFonts w:ascii="Arial" w:eastAsiaTheme="minorHAnsi" w:hAnsi="Arial" w:cs="Arial"/>
          <w:color w:val="000000"/>
          <w:lang w:val="en-US"/>
        </w:rPr>
        <w:t xml:space="preserve">ICT resources are planned and deployed within the context of </w:t>
      </w:r>
      <w:r w:rsidR="003B5129" w:rsidRPr="003C4142">
        <w:rPr>
          <w:rFonts w:ascii="Arial" w:eastAsiaTheme="minorHAnsi" w:hAnsi="Arial" w:cs="Arial"/>
          <w:color w:val="000000"/>
          <w:lang w:val="en-US"/>
        </w:rPr>
        <w:t>Oakfield House</w:t>
      </w:r>
      <w:r w:rsidR="00CC110F" w:rsidRPr="003C4142">
        <w:rPr>
          <w:rFonts w:ascii="Arial" w:eastAsiaTheme="minorHAnsi" w:hAnsi="Arial" w:cs="Arial"/>
          <w:color w:val="000000"/>
          <w:lang w:val="en-US"/>
        </w:rPr>
        <w:t xml:space="preserve"> School</w:t>
      </w:r>
      <w:r w:rsidR="007B2847">
        <w:rPr>
          <w:rFonts w:ascii="Arial" w:eastAsiaTheme="minorHAnsi" w:hAnsi="Arial" w:cs="Arial"/>
          <w:color w:val="000000"/>
          <w:lang w:val="en-US"/>
        </w:rPr>
        <w:t>.</w:t>
      </w:r>
      <w:r w:rsidR="00CC110F" w:rsidRPr="003C4142">
        <w:rPr>
          <w:rFonts w:ascii="Arial" w:eastAsiaTheme="minorHAnsi" w:hAnsi="Arial" w:cs="Arial"/>
          <w:color w:val="000000"/>
          <w:lang w:val="en-US"/>
        </w:rPr>
        <w:t xml:space="preserve"> We seek to ensure that resources of the highest </w:t>
      </w:r>
      <w:r w:rsidRPr="003C4142">
        <w:rPr>
          <w:rFonts w:ascii="Arial" w:eastAsiaTheme="minorHAnsi" w:hAnsi="Arial" w:cs="Arial"/>
          <w:color w:val="000000"/>
          <w:lang w:val="en-US"/>
        </w:rPr>
        <w:t>quality</w:t>
      </w:r>
      <w:r w:rsidR="00CC110F" w:rsidRPr="003C4142">
        <w:rPr>
          <w:rFonts w:ascii="Arial" w:eastAsiaTheme="minorHAnsi" w:hAnsi="Arial" w:cs="Arial"/>
          <w:color w:val="000000"/>
          <w:lang w:val="en-US"/>
        </w:rPr>
        <w:t xml:space="preserve"> and of an appropriate type are provided to meet the needs of all users.</w:t>
      </w:r>
    </w:p>
    <w:p w14:paraId="29A452E5" w14:textId="77777777" w:rsidR="00CC110F" w:rsidRPr="002667DC" w:rsidRDefault="00CC110F" w:rsidP="00781C4B">
      <w:pPr>
        <w:pStyle w:val="ListParagraph"/>
        <w:numPr>
          <w:ilvl w:val="0"/>
          <w:numId w:val="37"/>
        </w:numPr>
        <w:jc w:val="both"/>
        <w:rPr>
          <w:rFonts w:cs="Arial"/>
          <w:b/>
        </w:rPr>
      </w:pPr>
      <w:r w:rsidRPr="002667DC">
        <w:rPr>
          <w:rFonts w:ascii="Arial" w:eastAsiaTheme="minorHAnsi" w:hAnsi="Arial" w:cs="Arial"/>
          <w:color w:val="000000"/>
          <w:lang w:val="en-US"/>
        </w:rPr>
        <w:t xml:space="preserve">staff are encouraged to make full use of opportunities for professional development in ICT. Practical workshops are to be held on a regular basis </w:t>
      </w:r>
      <w:r w:rsidR="00CB59C2">
        <w:rPr>
          <w:rFonts w:ascii="Arial" w:eastAsiaTheme="minorHAnsi" w:hAnsi="Arial" w:cs="Arial"/>
          <w:color w:val="000000"/>
          <w:lang w:val="en-US"/>
        </w:rPr>
        <w:t>via our ICT coordinator</w:t>
      </w:r>
      <w:r w:rsidRPr="002667DC">
        <w:rPr>
          <w:rFonts w:ascii="Arial" w:eastAsiaTheme="minorHAnsi" w:hAnsi="Arial" w:cs="Arial"/>
          <w:color w:val="000000"/>
          <w:lang w:val="en-US"/>
        </w:rPr>
        <w:t>, and there are also opportunities to attend external courses.</w:t>
      </w:r>
    </w:p>
    <w:p w14:paraId="200CD424" w14:textId="77777777" w:rsidR="00CF5C7C" w:rsidRDefault="00CF5C7C" w:rsidP="00781C4B">
      <w:pPr>
        <w:rPr>
          <w:rFonts w:asciiTheme="minorHAnsi" w:hAnsiTheme="minorHAnsi"/>
        </w:rPr>
      </w:pPr>
    </w:p>
    <w:sectPr w:rsidR="00CF5C7C" w:rsidSect="00914A1D">
      <w:pgSz w:w="11904" w:h="16843"/>
      <w:pgMar w:top="1077" w:right="1276" w:bottom="799" w:left="108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E2546" w14:textId="77777777" w:rsidR="00BC0C62" w:rsidRDefault="00BC0C62" w:rsidP="00490AEE">
      <w:pPr>
        <w:spacing w:after="0" w:line="240" w:lineRule="auto"/>
      </w:pPr>
      <w:r>
        <w:separator/>
      </w:r>
    </w:p>
  </w:endnote>
  <w:endnote w:type="continuationSeparator" w:id="0">
    <w:p w14:paraId="58CF26B9" w14:textId="77777777" w:rsidR="00BC0C62" w:rsidRDefault="00BC0C62" w:rsidP="0049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72E04" w14:textId="77777777" w:rsidR="00BC0C62" w:rsidRDefault="00BC0C62" w:rsidP="00490AEE">
      <w:pPr>
        <w:spacing w:after="0" w:line="240" w:lineRule="auto"/>
      </w:pPr>
      <w:r>
        <w:separator/>
      </w:r>
    </w:p>
  </w:footnote>
  <w:footnote w:type="continuationSeparator" w:id="0">
    <w:p w14:paraId="650DC648" w14:textId="77777777" w:rsidR="00BC0C62" w:rsidRDefault="00BC0C62" w:rsidP="00490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C6B2"/>
    <w:multiLevelType w:val="singleLevel"/>
    <w:tmpl w:val="0A1786AA"/>
    <w:lvl w:ilvl="0">
      <w:numFmt w:val="bullet"/>
      <w:lvlText w:val="·"/>
      <w:lvlJc w:val="left"/>
      <w:pPr>
        <w:tabs>
          <w:tab w:val="num" w:pos="720"/>
        </w:tabs>
        <w:ind w:left="720" w:hanging="360"/>
      </w:pPr>
      <w:rPr>
        <w:rFonts w:ascii="Symbol" w:hAnsi="Symbol"/>
        <w:snapToGrid/>
        <w:spacing w:val="-3"/>
        <w:sz w:val="25"/>
      </w:rPr>
    </w:lvl>
  </w:abstractNum>
  <w:abstractNum w:abstractNumId="1" w15:restartNumberingAfterBreak="0">
    <w:nsid w:val="04567BAE"/>
    <w:multiLevelType w:val="hybridMultilevel"/>
    <w:tmpl w:val="219A91D4"/>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7840AC8"/>
    <w:multiLevelType w:val="multilevel"/>
    <w:tmpl w:val="4DECC09E"/>
    <w:lvl w:ilvl="0">
      <w:start w:val="1"/>
      <w:numFmt w:val="lowerLetter"/>
      <w:lvlText w:val="(%1)"/>
      <w:lvlJc w:val="left"/>
      <w:pPr>
        <w:ind w:left="720" w:hanging="660"/>
      </w:pPr>
      <w:rPr>
        <w:rFonts w:cs="Times New Roman" w:hint="default"/>
      </w:rPr>
    </w:lvl>
    <w:lvl w:ilvl="1">
      <w:start w:val="1"/>
      <w:numFmt w:val="lowerRoman"/>
      <w:lvlText w:val="%2)"/>
      <w:lvlJc w:val="left"/>
      <w:pPr>
        <w:ind w:left="1140" w:hanging="360"/>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3" w15:restartNumberingAfterBreak="0">
    <w:nsid w:val="09232EF2"/>
    <w:multiLevelType w:val="hybridMultilevel"/>
    <w:tmpl w:val="57EA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60CF6"/>
    <w:multiLevelType w:val="multilevel"/>
    <w:tmpl w:val="4DECC09E"/>
    <w:lvl w:ilvl="0">
      <w:start w:val="1"/>
      <w:numFmt w:val="lowerLetter"/>
      <w:lvlText w:val="(%1)"/>
      <w:lvlJc w:val="left"/>
      <w:pPr>
        <w:ind w:left="720" w:hanging="660"/>
      </w:pPr>
      <w:rPr>
        <w:rFonts w:cs="Times New Roman" w:hint="default"/>
      </w:rPr>
    </w:lvl>
    <w:lvl w:ilvl="1">
      <w:start w:val="1"/>
      <w:numFmt w:val="lowerRoman"/>
      <w:lvlText w:val="%2)"/>
      <w:lvlJc w:val="left"/>
      <w:pPr>
        <w:ind w:left="1140" w:hanging="360"/>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5" w15:restartNumberingAfterBreak="0">
    <w:nsid w:val="0E3C4A11"/>
    <w:multiLevelType w:val="hybridMultilevel"/>
    <w:tmpl w:val="DEA045B2"/>
    <w:lvl w:ilvl="0" w:tplc="7E88C616">
      <w:start w:val="1"/>
      <w:numFmt w:val="decimal"/>
      <w:lvlText w:val="%1."/>
      <w:lvlJc w:val="left"/>
      <w:pPr>
        <w:ind w:left="1134" w:hanging="425"/>
      </w:pPr>
      <w:rPr>
        <w:rFonts w:asciiTheme="minorHAnsi" w:hAnsiTheme="minorHAnsi" w:hint="default"/>
        <w:b/>
        <w:sz w:val="36"/>
        <w:szCs w:val="36"/>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15:restartNumberingAfterBreak="0">
    <w:nsid w:val="0F9211A3"/>
    <w:multiLevelType w:val="hybridMultilevel"/>
    <w:tmpl w:val="87ECFEA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01524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F6093B"/>
    <w:multiLevelType w:val="hybridMultilevel"/>
    <w:tmpl w:val="B3DC9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B303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C056E6"/>
    <w:multiLevelType w:val="multilevel"/>
    <w:tmpl w:val="4DECC09E"/>
    <w:lvl w:ilvl="0">
      <w:start w:val="1"/>
      <w:numFmt w:val="lowerLetter"/>
      <w:lvlText w:val="(%1)"/>
      <w:lvlJc w:val="left"/>
      <w:pPr>
        <w:ind w:left="720" w:hanging="660"/>
      </w:pPr>
      <w:rPr>
        <w:rFonts w:cs="Times New Roman" w:hint="default"/>
      </w:rPr>
    </w:lvl>
    <w:lvl w:ilvl="1">
      <w:start w:val="1"/>
      <w:numFmt w:val="lowerRoman"/>
      <w:lvlText w:val="%2)"/>
      <w:lvlJc w:val="left"/>
      <w:pPr>
        <w:ind w:left="1140" w:hanging="360"/>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1" w15:restartNumberingAfterBreak="0">
    <w:nsid w:val="2E484D2B"/>
    <w:multiLevelType w:val="hybridMultilevel"/>
    <w:tmpl w:val="68E24838"/>
    <w:lvl w:ilvl="0" w:tplc="08090001">
      <w:start w:val="1"/>
      <w:numFmt w:val="bullet"/>
      <w:lvlText w:val=""/>
      <w:lvlJc w:val="left"/>
      <w:pPr>
        <w:ind w:left="1830" w:hanging="555"/>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2" w15:restartNumberingAfterBreak="0">
    <w:nsid w:val="2E79166F"/>
    <w:multiLevelType w:val="hybridMultilevel"/>
    <w:tmpl w:val="DA767ECA"/>
    <w:lvl w:ilvl="0" w:tplc="2C4A8460">
      <w:start w:val="9"/>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767B50"/>
    <w:multiLevelType w:val="hybridMultilevel"/>
    <w:tmpl w:val="291EB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FD46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343F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744913"/>
    <w:multiLevelType w:val="hybridMultilevel"/>
    <w:tmpl w:val="2FD6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33E1D"/>
    <w:multiLevelType w:val="hybridMultilevel"/>
    <w:tmpl w:val="2D1039E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D0C10AA"/>
    <w:multiLevelType w:val="hybridMultilevel"/>
    <w:tmpl w:val="E424DC30"/>
    <w:lvl w:ilvl="0" w:tplc="9338393A">
      <w:numFmt w:val="bullet"/>
      <w:lvlText w:val=""/>
      <w:lvlJc w:val="left"/>
      <w:pPr>
        <w:ind w:left="1830" w:hanging="555"/>
      </w:pPr>
      <w:rPr>
        <w:rFonts w:ascii="Symbol" w:eastAsiaTheme="minorHAnsi" w:hAnsi="Symbol" w:cs="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9" w15:restartNumberingAfterBreak="0">
    <w:nsid w:val="50B44539"/>
    <w:multiLevelType w:val="hybridMultilevel"/>
    <w:tmpl w:val="A7EA6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2CE62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6E42BFB"/>
    <w:multiLevelType w:val="hybridMultilevel"/>
    <w:tmpl w:val="219A91D4"/>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88953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1249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DE2B28"/>
    <w:multiLevelType w:val="hybridMultilevel"/>
    <w:tmpl w:val="BD283508"/>
    <w:lvl w:ilvl="0" w:tplc="9338393A">
      <w:numFmt w:val="bullet"/>
      <w:lvlText w:val=""/>
      <w:lvlJc w:val="left"/>
      <w:pPr>
        <w:ind w:left="915" w:hanging="555"/>
      </w:pPr>
      <w:rPr>
        <w:rFonts w:ascii="Symbol" w:eastAsiaTheme="minorHAns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BF5E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7051F5"/>
    <w:multiLevelType w:val="hybridMultilevel"/>
    <w:tmpl w:val="AFE8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D7486"/>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6E9935F9"/>
    <w:multiLevelType w:val="hybridMultilevel"/>
    <w:tmpl w:val="7B10A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F45415"/>
    <w:multiLevelType w:val="hybridMultilevel"/>
    <w:tmpl w:val="E3E696B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8523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5214A08"/>
    <w:multiLevelType w:val="hybridMultilevel"/>
    <w:tmpl w:val="A384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A31B6D"/>
    <w:multiLevelType w:val="hybridMultilevel"/>
    <w:tmpl w:val="DBEED71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071FE5"/>
    <w:multiLevelType w:val="multilevel"/>
    <w:tmpl w:val="70307E90"/>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D7372BE"/>
    <w:multiLevelType w:val="hybridMultilevel"/>
    <w:tmpl w:val="6C26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3845192">
    <w:abstractNumId w:val="33"/>
  </w:num>
  <w:num w:numId="2" w16cid:durableId="787356927">
    <w:abstractNumId w:val="21"/>
  </w:num>
  <w:num w:numId="3" w16cid:durableId="341400216">
    <w:abstractNumId w:val="34"/>
  </w:num>
  <w:num w:numId="4" w16cid:durableId="1074935130">
    <w:abstractNumId w:val="3"/>
  </w:num>
  <w:num w:numId="5" w16cid:durableId="351107756">
    <w:abstractNumId w:val="31"/>
  </w:num>
  <w:num w:numId="6" w16cid:durableId="1507481874">
    <w:abstractNumId w:val="26"/>
  </w:num>
  <w:num w:numId="7" w16cid:durableId="1441071879">
    <w:abstractNumId w:val="1"/>
  </w:num>
  <w:num w:numId="8" w16cid:durableId="588855340">
    <w:abstractNumId w:val="17"/>
  </w:num>
  <w:num w:numId="9" w16cid:durableId="1119032894">
    <w:abstractNumId w:val="6"/>
  </w:num>
  <w:num w:numId="10" w16cid:durableId="814832763">
    <w:abstractNumId w:val="5"/>
  </w:num>
  <w:num w:numId="11" w16cid:durableId="885143338">
    <w:abstractNumId w:val="5"/>
    <w:lvlOverride w:ilvl="0">
      <w:lvl w:ilvl="0" w:tplc="7E88C616">
        <w:start w:val="1"/>
        <w:numFmt w:val="decimal"/>
        <w:lvlText w:val="%1."/>
        <w:lvlJc w:val="left"/>
        <w:pPr>
          <w:ind w:left="1134" w:hanging="425"/>
        </w:pPr>
        <w:rPr>
          <w:rFonts w:asciiTheme="minorHAnsi" w:hAnsiTheme="minorHAnsi" w:hint="default"/>
          <w:b/>
          <w:sz w:val="36"/>
          <w:szCs w:val="36"/>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2" w16cid:durableId="1527250979">
    <w:abstractNumId w:val="0"/>
  </w:num>
  <w:num w:numId="13" w16cid:durableId="578518399">
    <w:abstractNumId w:val="0"/>
    <w:lvlOverride w:ilvl="0">
      <w:lvl w:ilvl="0">
        <w:numFmt w:val="bullet"/>
        <w:lvlText w:val="·"/>
        <w:lvlJc w:val="left"/>
        <w:pPr>
          <w:tabs>
            <w:tab w:val="num" w:pos="720"/>
          </w:tabs>
          <w:ind w:left="720" w:hanging="360"/>
        </w:pPr>
        <w:rPr>
          <w:rFonts w:ascii="Symbol" w:hAnsi="Symbol"/>
          <w:snapToGrid/>
          <w:sz w:val="24"/>
        </w:rPr>
      </w:lvl>
    </w:lvlOverride>
  </w:num>
  <w:num w:numId="14" w16cid:durableId="1188762253">
    <w:abstractNumId w:val="9"/>
  </w:num>
  <w:num w:numId="15" w16cid:durableId="909773251">
    <w:abstractNumId w:val="23"/>
  </w:num>
  <w:num w:numId="16" w16cid:durableId="93214006">
    <w:abstractNumId w:val="14"/>
  </w:num>
  <w:num w:numId="17" w16cid:durableId="506334237">
    <w:abstractNumId w:val="7"/>
  </w:num>
  <w:num w:numId="18" w16cid:durableId="1426804605">
    <w:abstractNumId w:val="15"/>
  </w:num>
  <w:num w:numId="19" w16cid:durableId="2040664655">
    <w:abstractNumId w:val="30"/>
  </w:num>
  <w:num w:numId="20" w16cid:durableId="303122175">
    <w:abstractNumId w:val="22"/>
  </w:num>
  <w:num w:numId="21" w16cid:durableId="172648041">
    <w:abstractNumId w:val="25"/>
  </w:num>
  <w:num w:numId="22" w16cid:durableId="444471626">
    <w:abstractNumId w:val="20"/>
  </w:num>
  <w:num w:numId="23" w16cid:durableId="329481848">
    <w:abstractNumId w:val="29"/>
  </w:num>
  <w:num w:numId="24" w16cid:durableId="710149658">
    <w:abstractNumId w:val="8"/>
  </w:num>
  <w:num w:numId="25" w16cid:durableId="1941864031">
    <w:abstractNumId w:val="10"/>
  </w:num>
  <w:num w:numId="26" w16cid:durableId="2085450127">
    <w:abstractNumId w:val="27"/>
  </w:num>
  <w:num w:numId="27" w16cid:durableId="1711609739">
    <w:abstractNumId w:val="2"/>
  </w:num>
  <w:num w:numId="28" w16cid:durableId="866790356">
    <w:abstractNumId w:val="4"/>
  </w:num>
  <w:num w:numId="29" w16cid:durableId="1179585830">
    <w:abstractNumId w:val="19"/>
  </w:num>
  <w:num w:numId="30" w16cid:durableId="661545254">
    <w:abstractNumId w:val="13"/>
  </w:num>
  <w:num w:numId="31" w16cid:durableId="1615987512">
    <w:abstractNumId w:val="12"/>
  </w:num>
  <w:num w:numId="32" w16cid:durableId="414284015">
    <w:abstractNumId w:val="32"/>
  </w:num>
  <w:num w:numId="33" w16cid:durableId="334650195">
    <w:abstractNumId w:val="16"/>
  </w:num>
  <w:num w:numId="34" w16cid:durableId="1755467219">
    <w:abstractNumId w:val="28"/>
  </w:num>
  <w:num w:numId="35" w16cid:durableId="1333141923">
    <w:abstractNumId w:val="24"/>
  </w:num>
  <w:num w:numId="36" w16cid:durableId="183708720">
    <w:abstractNumId w:val="18"/>
  </w:num>
  <w:num w:numId="37" w16cid:durableId="5503114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9E"/>
    <w:rsid w:val="00007D28"/>
    <w:rsid w:val="00021C4F"/>
    <w:rsid w:val="00026A26"/>
    <w:rsid w:val="00050074"/>
    <w:rsid w:val="00066765"/>
    <w:rsid w:val="00086416"/>
    <w:rsid w:val="001309D4"/>
    <w:rsid w:val="001943C1"/>
    <w:rsid w:val="001D37C0"/>
    <w:rsid w:val="00216A62"/>
    <w:rsid w:val="00233DAB"/>
    <w:rsid w:val="002667DC"/>
    <w:rsid w:val="00305C33"/>
    <w:rsid w:val="00341FAD"/>
    <w:rsid w:val="003641EA"/>
    <w:rsid w:val="003A19B3"/>
    <w:rsid w:val="003B2FDE"/>
    <w:rsid w:val="003B5129"/>
    <w:rsid w:val="003C4142"/>
    <w:rsid w:val="003D3EFF"/>
    <w:rsid w:val="003F79D9"/>
    <w:rsid w:val="00411234"/>
    <w:rsid w:val="0042722F"/>
    <w:rsid w:val="00453043"/>
    <w:rsid w:val="00483538"/>
    <w:rsid w:val="004877F8"/>
    <w:rsid w:val="00490AEE"/>
    <w:rsid w:val="00496AA7"/>
    <w:rsid w:val="0055118C"/>
    <w:rsid w:val="005E2CE0"/>
    <w:rsid w:val="005F7D0E"/>
    <w:rsid w:val="00651FD2"/>
    <w:rsid w:val="00660734"/>
    <w:rsid w:val="00665F8B"/>
    <w:rsid w:val="006A54CE"/>
    <w:rsid w:val="006A6503"/>
    <w:rsid w:val="007065F2"/>
    <w:rsid w:val="00781C4B"/>
    <w:rsid w:val="007B2847"/>
    <w:rsid w:val="008136F4"/>
    <w:rsid w:val="00836255"/>
    <w:rsid w:val="00845603"/>
    <w:rsid w:val="008642FB"/>
    <w:rsid w:val="00894517"/>
    <w:rsid w:val="00894EEA"/>
    <w:rsid w:val="008E2DC1"/>
    <w:rsid w:val="00914A1D"/>
    <w:rsid w:val="009F356D"/>
    <w:rsid w:val="00A33BB8"/>
    <w:rsid w:val="00A84E37"/>
    <w:rsid w:val="00AC69EA"/>
    <w:rsid w:val="00B21142"/>
    <w:rsid w:val="00B243A9"/>
    <w:rsid w:val="00B640AC"/>
    <w:rsid w:val="00B7749E"/>
    <w:rsid w:val="00B97A36"/>
    <w:rsid w:val="00BB73FC"/>
    <w:rsid w:val="00BC0C62"/>
    <w:rsid w:val="00BE6CD6"/>
    <w:rsid w:val="00C02328"/>
    <w:rsid w:val="00C50142"/>
    <w:rsid w:val="00C57AD6"/>
    <w:rsid w:val="00C8209E"/>
    <w:rsid w:val="00C8461D"/>
    <w:rsid w:val="00CB59C2"/>
    <w:rsid w:val="00CC110F"/>
    <w:rsid w:val="00CF5C7C"/>
    <w:rsid w:val="00D11B94"/>
    <w:rsid w:val="00D51E44"/>
    <w:rsid w:val="00D81F5F"/>
    <w:rsid w:val="00D87DEE"/>
    <w:rsid w:val="00DA6831"/>
    <w:rsid w:val="00DC1CEA"/>
    <w:rsid w:val="00DD695D"/>
    <w:rsid w:val="00DE6BB6"/>
    <w:rsid w:val="00DF670A"/>
    <w:rsid w:val="00E16AE9"/>
    <w:rsid w:val="00E60BC0"/>
    <w:rsid w:val="00E74A3F"/>
    <w:rsid w:val="00E957C4"/>
    <w:rsid w:val="00E962E6"/>
    <w:rsid w:val="00EA3595"/>
    <w:rsid w:val="00EE3876"/>
    <w:rsid w:val="00F476E5"/>
    <w:rsid w:val="00F57CF0"/>
    <w:rsid w:val="00F95D90"/>
    <w:rsid w:val="00FC63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AD109"/>
  <w15:docId w15:val="{252DBEBA-8E9B-4DED-927A-1918B8AE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09E"/>
    <w:rPr>
      <w:rFonts w:ascii="Calibri" w:eastAsia="Calibri" w:hAnsi="Calibri" w:cs="Times New Roman"/>
    </w:rPr>
  </w:style>
  <w:style w:type="paragraph" w:styleId="Heading1">
    <w:name w:val="heading 1"/>
    <w:basedOn w:val="Normal"/>
    <w:next w:val="Normal"/>
    <w:link w:val="Heading1Char"/>
    <w:uiPriority w:val="9"/>
    <w:qFormat/>
    <w:rsid w:val="00A33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209E"/>
    <w:pPr>
      <w:spacing w:after="0" w:line="240" w:lineRule="auto"/>
    </w:pPr>
    <w:rPr>
      <w:rFonts w:ascii="Calibri" w:eastAsia="Calibri" w:hAnsi="Calibri" w:cs="Times New Roman"/>
    </w:rPr>
  </w:style>
  <w:style w:type="character" w:customStyle="1" w:styleId="NoSpacingChar">
    <w:name w:val="No Spacing Char"/>
    <w:link w:val="NoSpacing"/>
    <w:uiPriority w:val="1"/>
    <w:rsid w:val="00C8209E"/>
    <w:rPr>
      <w:rFonts w:ascii="Calibri" w:eastAsia="Calibri" w:hAnsi="Calibri" w:cs="Times New Roman"/>
    </w:rPr>
  </w:style>
  <w:style w:type="paragraph" w:styleId="BalloonText">
    <w:name w:val="Balloon Text"/>
    <w:basedOn w:val="Normal"/>
    <w:link w:val="BalloonTextChar"/>
    <w:uiPriority w:val="99"/>
    <w:semiHidden/>
    <w:unhideWhenUsed/>
    <w:rsid w:val="00C82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09E"/>
    <w:rPr>
      <w:rFonts w:ascii="Tahoma" w:eastAsia="Calibri" w:hAnsi="Tahoma" w:cs="Tahoma"/>
      <w:sz w:val="16"/>
      <w:szCs w:val="16"/>
    </w:rPr>
  </w:style>
  <w:style w:type="paragraph" w:styleId="ListParagraph">
    <w:name w:val="List Paragraph"/>
    <w:basedOn w:val="Normal"/>
    <w:uiPriority w:val="34"/>
    <w:qFormat/>
    <w:rsid w:val="00C8209E"/>
    <w:pPr>
      <w:ind w:left="720"/>
      <w:contextualSpacing/>
    </w:pPr>
  </w:style>
  <w:style w:type="character" w:customStyle="1" w:styleId="Heading1Char">
    <w:name w:val="Heading 1 Char"/>
    <w:basedOn w:val="DefaultParagraphFont"/>
    <w:link w:val="Heading1"/>
    <w:uiPriority w:val="9"/>
    <w:rsid w:val="00A33BB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90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AEE"/>
    <w:rPr>
      <w:rFonts w:ascii="Calibri" w:eastAsia="Calibri" w:hAnsi="Calibri" w:cs="Times New Roman"/>
    </w:rPr>
  </w:style>
  <w:style w:type="paragraph" w:styleId="Footer">
    <w:name w:val="footer"/>
    <w:basedOn w:val="Normal"/>
    <w:link w:val="FooterChar"/>
    <w:uiPriority w:val="99"/>
    <w:unhideWhenUsed/>
    <w:rsid w:val="00490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AEE"/>
    <w:rPr>
      <w:rFonts w:ascii="Calibri" w:eastAsia="Calibri" w:hAnsi="Calibri" w:cs="Times New Roman"/>
    </w:rPr>
  </w:style>
  <w:style w:type="table" w:styleId="TableGrid">
    <w:name w:val="Table Grid"/>
    <w:basedOn w:val="TableNormal"/>
    <w:uiPriority w:val="59"/>
    <w:rsid w:val="00E60B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59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0DD41-016A-436A-B9C8-E782FFAA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3991</Words>
  <Characters>22752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Clark</dc:creator>
  <cp:lastModifiedBy>Liv Whittle</cp:lastModifiedBy>
  <cp:revision>2</cp:revision>
  <cp:lastPrinted>2019-10-09T08:49:00Z</cp:lastPrinted>
  <dcterms:created xsi:type="dcterms:W3CDTF">2024-01-04T11:04:00Z</dcterms:created>
  <dcterms:modified xsi:type="dcterms:W3CDTF">2024-01-04T11:04:00Z</dcterms:modified>
</cp:coreProperties>
</file>